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FB" w:rsidRDefault="00F429FB" w:rsidP="00D2233D">
      <w:pPr>
        <w:jc w:val="both"/>
        <w:rPr>
          <w:rFonts w:ascii="Arial Narrow" w:hAnsi="Arial Narrow" w:cs="Arial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2C23D35F" wp14:editId="7570A2C0">
            <wp:extent cx="1952625" cy="419100"/>
            <wp:effectExtent l="0" t="0" r="9525" b="0"/>
            <wp:docPr id="1" name="Εικόνα 1" descr="\\atticaserver\triantpo\Attica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ticaserver\triantpo\Attica Ban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AD" w:rsidRDefault="007551AD" w:rsidP="00D2233D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:rsidR="00F429FB" w:rsidRPr="00060334" w:rsidRDefault="00BA5924" w:rsidP="00D2233D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en-US"/>
        </w:rPr>
      </w:pPr>
      <w:r>
        <w:rPr>
          <w:rFonts w:ascii="Arial Narrow" w:hAnsi="Arial Narrow" w:cs="Calibri"/>
          <w:b/>
          <w:sz w:val="24"/>
          <w:szCs w:val="24"/>
          <w:lang w:val="en-US"/>
        </w:rPr>
        <w:t>Announcement</w:t>
      </w:r>
      <w:r w:rsidRPr="00060334">
        <w:rPr>
          <w:rFonts w:ascii="Arial Narrow" w:hAnsi="Arial Narrow" w:cs="Calibri"/>
          <w:b/>
          <w:sz w:val="24"/>
          <w:szCs w:val="24"/>
          <w:lang w:val="en-US"/>
        </w:rPr>
        <w:t>, 16.03.2016</w:t>
      </w:r>
    </w:p>
    <w:p w:rsidR="00092989" w:rsidRPr="00060334" w:rsidRDefault="00092989" w:rsidP="00D2233D">
      <w:pPr>
        <w:spacing w:after="0" w:line="240" w:lineRule="auto"/>
        <w:jc w:val="both"/>
        <w:rPr>
          <w:rFonts w:ascii="Arial Narrow" w:hAnsi="Arial Narrow" w:cs="Calibri"/>
          <w:sz w:val="24"/>
          <w:szCs w:val="24"/>
          <w:lang w:val="en-US"/>
        </w:rPr>
      </w:pPr>
    </w:p>
    <w:p w:rsidR="00F429FB" w:rsidRPr="007901DA" w:rsidRDefault="00364E15" w:rsidP="00D2233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r>
        <w:rPr>
          <w:rFonts w:ascii="Arial Narrow" w:hAnsi="Arial Narrow" w:cs="Calibri"/>
          <w:sz w:val="24"/>
          <w:szCs w:val="24"/>
          <w:lang w:val="en-US"/>
        </w:rPr>
        <w:t>With</w:t>
      </w:r>
      <w:r w:rsidRPr="007901DA">
        <w:rPr>
          <w:rFonts w:ascii="Arial Narrow" w:hAnsi="Arial Narrow" w:cs="Calibri"/>
          <w:sz w:val="24"/>
          <w:szCs w:val="24"/>
          <w:lang w:val="en-US"/>
        </w:rPr>
        <w:t xml:space="preserve"> </w:t>
      </w:r>
      <w:r>
        <w:rPr>
          <w:rFonts w:ascii="Arial Narrow" w:hAnsi="Arial Narrow" w:cs="Calibri"/>
          <w:sz w:val="24"/>
          <w:szCs w:val="24"/>
          <w:lang w:val="en-US"/>
        </w:rPr>
        <w:t>respect</w:t>
      </w:r>
      <w:r w:rsidRPr="007901DA">
        <w:rPr>
          <w:rFonts w:ascii="Arial Narrow" w:hAnsi="Arial Narrow" w:cs="Calibri"/>
          <w:sz w:val="24"/>
          <w:szCs w:val="24"/>
          <w:lang w:val="en-US"/>
        </w:rPr>
        <w:t xml:space="preserve"> </w:t>
      </w:r>
      <w:r>
        <w:rPr>
          <w:rFonts w:ascii="Arial Narrow" w:hAnsi="Arial Narrow" w:cs="Calibri"/>
          <w:sz w:val="24"/>
          <w:szCs w:val="24"/>
          <w:lang w:val="en-US"/>
        </w:rPr>
        <w:t>to</w:t>
      </w:r>
      <w:r w:rsidRPr="007901DA">
        <w:rPr>
          <w:rFonts w:ascii="Arial Narrow" w:hAnsi="Arial Narrow" w:cs="Calibri"/>
          <w:sz w:val="24"/>
          <w:szCs w:val="24"/>
          <w:lang w:val="en-US"/>
        </w:rPr>
        <w:t xml:space="preserve"> </w:t>
      </w:r>
      <w:r w:rsidR="007901DA">
        <w:rPr>
          <w:rFonts w:ascii="Arial Narrow" w:hAnsi="Arial Narrow" w:cs="Calibri"/>
          <w:sz w:val="24"/>
          <w:szCs w:val="24"/>
          <w:lang w:val="en-US"/>
        </w:rPr>
        <w:t>the</w:t>
      </w:r>
      <w:r w:rsidR="007901DA" w:rsidRPr="007901DA">
        <w:rPr>
          <w:rFonts w:ascii="Arial Narrow" w:hAnsi="Arial Narrow" w:cs="Calibri"/>
          <w:sz w:val="24"/>
          <w:szCs w:val="24"/>
          <w:lang w:val="en-US"/>
        </w:rPr>
        <w:t xml:space="preserve"> </w:t>
      </w:r>
      <w:r w:rsidR="007901DA">
        <w:rPr>
          <w:rFonts w:ascii="Arial Narrow" w:hAnsi="Arial Narrow" w:cs="Calibri"/>
          <w:sz w:val="24"/>
          <w:szCs w:val="24"/>
          <w:lang w:val="en-US"/>
        </w:rPr>
        <w:t>press</w:t>
      </w:r>
      <w:r w:rsidR="007901DA" w:rsidRPr="007901DA">
        <w:rPr>
          <w:rFonts w:ascii="Arial Narrow" w:hAnsi="Arial Narrow" w:cs="Calibri"/>
          <w:sz w:val="24"/>
          <w:szCs w:val="24"/>
          <w:lang w:val="en-US"/>
        </w:rPr>
        <w:t xml:space="preserve"> </w:t>
      </w:r>
      <w:r w:rsidR="007901DA">
        <w:rPr>
          <w:rFonts w:ascii="Arial Narrow" w:hAnsi="Arial Narrow" w:cs="Calibri"/>
          <w:sz w:val="24"/>
          <w:szCs w:val="24"/>
          <w:lang w:val="en-US"/>
        </w:rPr>
        <w:t>releases</w:t>
      </w:r>
      <w:r w:rsidR="007901DA" w:rsidRPr="007901DA">
        <w:rPr>
          <w:rFonts w:ascii="Arial Narrow" w:hAnsi="Arial Narrow" w:cs="Calibri"/>
          <w:sz w:val="24"/>
          <w:szCs w:val="24"/>
          <w:lang w:val="en-US"/>
        </w:rPr>
        <w:t xml:space="preserve"> </w:t>
      </w:r>
      <w:r w:rsidR="007901DA">
        <w:rPr>
          <w:rFonts w:ascii="Arial Narrow" w:hAnsi="Arial Narrow" w:cs="Calibri"/>
          <w:sz w:val="24"/>
          <w:szCs w:val="24"/>
          <w:lang w:val="en-US"/>
        </w:rPr>
        <w:t>of</w:t>
      </w:r>
      <w:r w:rsidR="007901DA" w:rsidRPr="007901DA">
        <w:rPr>
          <w:rFonts w:ascii="Arial Narrow" w:hAnsi="Arial Narrow" w:cs="Calibri"/>
          <w:sz w:val="24"/>
          <w:szCs w:val="24"/>
          <w:lang w:val="en-US"/>
        </w:rPr>
        <w:t xml:space="preserve"> </w:t>
      </w:r>
      <w:r w:rsidR="007901DA">
        <w:rPr>
          <w:rFonts w:ascii="Arial Narrow" w:hAnsi="Arial Narrow" w:cs="Calibri"/>
          <w:sz w:val="24"/>
          <w:szCs w:val="24"/>
          <w:lang w:val="en-US"/>
        </w:rPr>
        <w:t>the</w:t>
      </w:r>
      <w:r w:rsidR="007901DA" w:rsidRPr="007901DA">
        <w:rPr>
          <w:rFonts w:ascii="Arial Narrow" w:hAnsi="Arial Narrow" w:cs="Calibri"/>
          <w:sz w:val="24"/>
          <w:szCs w:val="24"/>
          <w:lang w:val="en-US"/>
        </w:rPr>
        <w:t xml:space="preserve"> </w:t>
      </w:r>
      <w:r w:rsidR="007901DA">
        <w:rPr>
          <w:rFonts w:ascii="Arial Narrow" w:hAnsi="Arial Narrow" w:cs="Calibri"/>
          <w:sz w:val="24"/>
          <w:szCs w:val="24"/>
          <w:lang w:val="en-US"/>
        </w:rPr>
        <w:t>website</w:t>
      </w:r>
      <w:r w:rsidR="007901DA" w:rsidRPr="007901DA">
        <w:rPr>
          <w:rFonts w:ascii="Arial Narrow" w:hAnsi="Arial Narrow" w:cs="Calibri"/>
          <w:sz w:val="24"/>
          <w:szCs w:val="24"/>
          <w:lang w:val="en-US"/>
        </w:rPr>
        <w:t xml:space="preserve"> </w:t>
      </w:r>
      <w:r w:rsidR="00D2233D" w:rsidRPr="00504CAD">
        <w:rPr>
          <w:rFonts w:ascii="Arial Narrow" w:hAnsi="Arial Narrow"/>
          <w:lang w:val="en-US" w:eastAsia="el-GR"/>
        </w:rPr>
        <w:t>«</w:t>
      </w:r>
      <w:hyperlink r:id="rId8" w:history="1">
        <w:r w:rsidR="00D2233D" w:rsidRPr="00504CAD">
          <w:rPr>
            <w:rFonts w:ascii="Arial Narrow" w:hAnsi="Arial Narrow"/>
            <w:color w:val="0000FF"/>
            <w:u w:val="single"/>
            <w:lang w:val="en-US" w:eastAsia="el-GR"/>
          </w:rPr>
          <w:t>www.bankingnews.gr</w:t>
        </w:r>
      </w:hyperlink>
      <w:r w:rsidR="00D2233D" w:rsidRPr="00504CAD">
        <w:rPr>
          <w:rFonts w:ascii="Arial Narrow" w:hAnsi="Arial Narrow"/>
          <w:color w:val="0000FF"/>
          <w:u w:val="single"/>
          <w:lang w:val="en-US" w:eastAsia="el-GR"/>
        </w:rPr>
        <w:t>»,</w:t>
      </w:r>
      <w:r w:rsidR="00275D18" w:rsidRPr="007901DA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7901DA">
        <w:rPr>
          <w:rFonts w:ascii="Arial Narrow" w:hAnsi="Arial Narrow" w:cs="Arial"/>
          <w:sz w:val="24"/>
          <w:szCs w:val="24"/>
          <w:lang w:val="en-US"/>
        </w:rPr>
        <w:t>that</w:t>
      </w:r>
      <w:r w:rsidR="007901DA" w:rsidRPr="007901DA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7901DA">
        <w:rPr>
          <w:rFonts w:ascii="Arial Narrow" w:hAnsi="Arial Narrow" w:cs="Arial"/>
          <w:sz w:val="24"/>
          <w:szCs w:val="24"/>
          <w:lang w:val="en-US"/>
        </w:rPr>
        <w:t>in</w:t>
      </w:r>
      <w:r w:rsidR="007901DA" w:rsidRPr="007901DA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7901DA">
        <w:rPr>
          <w:rFonts w:ascii="Arial Narrow" w:hAnsi="Arial Narrow" w:cs="Arial"/>
          <w:sz w:val="24"/>
          <w:szCs w:val="24"/>
          <w:lang w:val="en-US"/>
        </w:rPr>
        <w:t>the</w:t>
      </w:r>
      <w:r w:rsidR="007901DA" w:rsidRPr="007901DA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7901DA">
        <w:rPr>
          <w:rFonts w:ascii="Arial Narrow" w:hAnsi="Arial Narrow" w:cs="Arial"/>
          <w:sz w:val="24"/>
          <w:szCs w:val="24"/>
          <w:lang w:val="en-US"/>
        </w:rPr>
        <w:t>past</w:t>
      </w:r>
      <w:r w:rsidR="007901DA" w:rsidRPr="007901DA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7901DA">
        <w:rPr>
          <w:rFonts w:ascii="Arial Narrow" w:hAnsi="Arial Narrow" w:cs="Arial"/>
          <w:sz w:val="24"/>
          <w:szCs w:val="24"/>
          <w:lang w:val="en-US"/>
        </w:rPr>
        <w:t>days</w:t>
      </w:r>
      <w:r w:rsidR="007901DA" w:rsidRPr="007901DA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7901DA">
        <w:rPr>
          <w:rFonts w:ascii="Arial Narrow" w:hAnsi="Arial Narrow" w:cs="Arial"/>
          <w:sz w:val="24"/>
          <w:szCs w:val="24"/>
          <w:lang w:val="en-US"/>
        </w:rPr>
        <w:t>systematically</w:t>
      </w:r>
      <w:r w:rsidR="007901DA" w:rsidRPr="007901DA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504CAD">
        <w:rPr>
          <w:rFonts w:ascii="Arial Narrow" w:hAnsi="Arial Narrow" w:cs="Arial"/>
          <w:sz w:val="24"/>
          <w:szCs w:val="24"/>
          <w:lang w:val="en-US"/>
        </w:rPr>
        <w:t>defames</w:t>
      </w:r>
      <w:r w:rsidR="007901DA" w:rsidRPr="007901DA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7901DA">
        <w:rPr>
          <w:rFonts w:ascii="Arial Narrow" w:hAnsi="Arial Narrow" w:cs="Arial"/>
          <w:sz w:val="24"/>
          <w:szCs w:val="24"/>
          <w:lang w:val="en-US"/>
        </w:rPr>
        <w:t>Attica</w:t>
      </w:r>
      <w:r w:rsidR="007901DA" w:rsidRPr="007901DA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7901DA">
        <w:rPr>
          <w:rFonts w:ascii="Arial Narrow" w:hAnsi="Arial Narrow" w:cs="Arial"/>
          <w:sz w:val="24"/>
          <w:szCs w:val="24"/>
          <w:lang w:val="en-US"/>
        </w:rPr>
        <w:t>Bank</w:t>
      </w:r>
      <w:r w:rsidR="007901DA" w:rsidRPr="007901DA">
        <w:rPr>
          <w:rFonts w:ascii="Arial Narrow" w:hAnsi="Arial Narrow" w:cs="Arial"/>
          <w:sz w:val="24"/>
          <w:szCs w:val="24"/>
          <w:lang w:val="en-US"/>
        </w:rPr>
        <w:t xml:space="preserve">, the Bank </w:t>
      </w:r>
      <w:r w:rsidR="007901DA">
        <w:rPr>
          <w:rFonts w:ascii="Arial Narrow" w:hAnsi="Arial Narrow" w:cs="Arial"/>
          <w:sz w:val="24"/>
          <w:szCs w:val="24"/>
          <w:lang w:val="en-US"/>
        </w:rPr>
        <w:t>would like to inform the investors about the following</w:t>
      </w:r>
      <w:r w:rsidR="00F429FB" w:rsidRPr="007901DA">
        <w:rPr>
          <w:rFonts w:ascii="Arial Narrow" w:hAnsi="Arial Narrow" w:cs="Arial"/>
          <w:sz w:val="24"/>
          <w:szCs w:val="24"/>
          <w:lang w:val="en-US"/>
        </w:rPr>
        <w:t xml:space="preserve">: </w:t>
      </w:r>
    </w:p>
    <w:p w:rsidR="00092989" w:rsidRPr="007901DA" w:rsidRDefault="00092989" w:rsidP="00D2233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D2233D" w:rsidRPr="00504CAD" w:rsidRDefault="007901DA" w:rsidP="00D2233D">
      <w:pPr>
        <w:spacing w:after="0" w:line="240" w:lineRule="auto"/>
        <w:ind w:left="36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  <w:lang w:val="en-US"/>
        </w:rPr>
        <w:t>a</w:t>
      </w:r>
      <w:r w:rsidR="00D2233D" w:rsidRPr="007901DA">
        <w:rPr>
          <w:rFonts w:ascii="Arial Narrow" w:hAnsi="Arial Narrow" w:cs="Calibri"/>
          <w:b/>
          <w:sz w:val="24"/>
          <w:szCs w:val="24"/>
          <w:lang w:val="en-US"/>
        </w:rPr>
        <w:t xml:space="preserve">) </w:t>
      </w:r>
      <w:r w:rsidRPr="007901DA">
        <w:rPr>
          <w:rFonts w:ascii="Arial Narrow" w:hAnsi="Arial Narrow" w:cs="Calibri"/>
          <w:sz w:val="24"/>
          <w:szCs w:val="24"/>
          <w:lang w:val="en-US"/>
        </w:rPr>
        <w:t xml:space="preserve">There has never been any relation or litigation between Attica Bank and the multinational </w:t>
      </w:r>
      <w:r>
        <w:rPr>
          <w:rFonts w:ascii="Arial Narrow" w:hAnsi="Arial Narrow" w:cs="Calibri"/>
          <w:sz w:val="24"/>
          <w:szCs w:val="24"/>
          <w:lang w:val="en-US"/>
        </w:rPr>
        <w:t xml:space="preserve">company </w:t>
      </w:r>
      <w:r w:rsidRPr="007901DA">
        <w:rPr>
          <w:rFonts w:ascii="Arial Narrow" w:hAnsi="Arial Narrow" w:cs="Calibri"/>
          <w:sz w:val="24"/>
          <w:szCs w:val="24"/>
          <w:lang w:val="en-US"/>
        </w:rPr>
        <w:t>Roland Berger</w:t>
      </w:r>
      <w:r w:rsidR="00D2233D" w:rsidRPr="007901DA">
        <w:rPr>
          <w:rFonts w:ascii="Arial Narrow" w:hAnsi="Arial Narrow" w:cs="Arial"/>
          <w:sz w:val="24"/>
          <w:szCs w:val="24"/>
          <w:lang w:val="en-US"/>
        </w:rPr>
        <w:t>.</w:t>
      </w:r>
    </w:p>
    <w:p w:rsidR="00D2233D" w:rsidRPr="007901DA" w:rsidRDefault="00D2233D" w:rsidP="00D2233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7901DA" w:rsidRPr="007901DA" w:rsidRDefault="007901DA" w:rsidP="007901DA">
      <w:pPr>
        <w:spacing w:after="0" w:line="240" w:lineRule="auto"/>
        <w:ind w:left="369"/>
        <w:jc w:val="both"/>
        <w:rPr>
          <w:rFonts w:ascii="Arial Narrow" w:hAnsi="Arial Narrow" w:cs="Arial"/>
          <w:sz w:val="24"/>
          <w:szCs w:val="24"/>
          <w:lang w:val="en-US"/>
        </w:rPr>
      </w:pPr>
      <w:r>
        <w:rPr>
          <w:rFonts w:ascii="Arial Narrow" w:hAnsi="Arial Narrow" w:cs="Calibri"/>
          <w:b/>
          <w:sz w:val="24"/>
          <w:szCs w:val="24"/>
          <w:lang w:val="en-US"/>
        </w:rPr>
        <w:t>b</w:t>
      </w:r>
      <w:r w:rsidR="00D2233D" w:rsidRPr="007901DA">
        <w:rPr>
          <w:rFonts w:ascii="Arial Narrow" w:hAnsi="Arial Narrow" w:cs="Calibri"/>
          <w:b/>
          <w:sz w:val="24"/>
          <w:szCs w:val="24"/>
          <w:lang w:val="en-US"/>
        </w:rPr>
        <w:t>)</w:t>
      </w:r>
      <w:r w:rsidR="00D2233D" w:rsidRPr="007901DA">
        <w:rPr>
          <w:rFonts w:ascii="Arial Narrow" w:hAnsi="Arial Narrow" w:cs="Calibri"/>
          <w:sz w:val="24"/>
          <w:szCs w:val="24"/>
          <w:lang w:val="en-US"/>
        </w:rPr>
        <w:t xml:space="preserve"> </w:t>
      </w:r>
      <w:r w:rsidRPr="007901DA">
        <w:rPr>
          <w:rFonts w:ascii="Arial Narrow" w:hAnsi="Arial Narrow" w:cs="Arial"/>
          <w:sz w:val="24"/>
          <w:szCs w:val="24"/>
          <w:lang w:val="en-US"/>
        </w:rPr>
        <w:t xml:space="preserve">Never has a ruling been pronounced against Attica Bank or Attica Fund PLC by any British court and </w:t>
      </w:r>
      <w:r w:rsidR="00504CAD">
        <w:rPr>
          <w:rFonts w:ascii="Arial Narrow" w:hAnsi="Arial Narrow" w:cs="Arial"/>
          <w:sz w:val="24"/>
          <w:szCs w:val="24"/>
          <w:lang w:val="en-US"/>
        </w:rPr>
        <w:t xml:space="preserve">it </w:t>
      </w:r>
      <w:r w:rsidRPr="007901DA">
        <w:rPr>
          <w:rFonts w:ascii="Arial Narrow" w:hAnsi="Arial Narrow" w:cs="Arial"/>
          <w:sz w:val="24"/>
          <w:szCs w:val="24"/>
          <w:lang w:val="en-US"/>
        </w:rPr>
        <w:t>is, therefore, impossible to carry out a nonexistent ruling of an English court ordering attachment against Attica Bank or Attica Fund PLC.</w:t>
      </w:r>
    </w:p>
    <w:p w:rsidR="007901DA" w:rsidRDefault="007901DA" w:rsidP="00D2233D">
      <w:pPr>
        <w:spacing w:after="0" w:line="240" w:lineRule="auto"/>
        <w:ind w:left="369"/>
        <w:jc w:val="both"/>
        <w:rPr>
          <w:rFonts w:ascii="Arial Narrow" w:hAnsi="Arial Narrow" w:cs="Calibri"/>
          <w:b/>
          <w:sz w:val="24"/>
          <w:szCs w:val="24"/>
          <w:lang w:val="en-US"/>
        </w:rPr>
      </w:pPr>
    </w:p>
    <w:p w:rsidR="00275D18" w:rsidRPr="007901DA" w:rsidRDefault="007901DA" w:rsidP="00D2233D">
      <w:pPr>
        <w:spacing w:after="0" w:line="240" w:lineRule="auto"/>
        <w:ind w:left="369"/>
        <w:jc w:val="both"/>
        <w:rPr>
          <w:rFonts w:ascii="Arial Narrow" w:hAnsi="Arial Narrow" w:cs="Arial"/>
          <w:sz w:val="24"/>
          <w:szCs w:val="24"/>
          <w:lang w:val="en-US"/>
        </w:rPr>
      </w:pPr>
      <w:r>
        <w:rPr>
          <w:rFonts w:ascii="Arial Narrow" w:hAnsi="Arial Narrow" w:cs="Calibri"/>
          <w:b/>
          <w:sz w:val="24"/>
          <w:szCs w:val="24"/>
          <w:lang w:val="en-US"/>
        </w:rPr>
        <w:t>c</w:t>
      </w:r>
      <w:r w:rsidR="00D2233D" w:rsidRPr="007901DA">
        <w:rPr>
          <w:rFonts w:ascii="Arial Narrow" w:hAnsi="Arial Narrow" w:cs="Calibri"/>
          <w:b/>
          <w:sz w:val="24"/>
          <w:szCs w:val="24"/>
          <w:lang w:val="en-US"/>
        </w:rPr>
        <w:t>)</w:t>
      </w:r>
      <w:r w:rsidR="00D2233D" w:rsidRPr="007901DA">
        <w:rPr>
          <w:rFonts w:ascii="Arial Narrow" w:hAnsi="Arial Narrow" w:cs="Calibri"/>
          <w:sz w:val="24"/>
          <w:szCs w:val="24"/>
          <w:lang w:val="en-US"/>
        </w:rPr>
        <w:t xml:space="preserve"> </w:t>
      </w:r>
      <w:r w:rsidRPr="007901DA">
        <w:rPr>
          <w:rFonts w:ascii="Arial Narrow" w:hAnsi="Arial Narrow" w:cs="Calibri"/>
          <w:sz w:val="24"/>
          <w:szCs w:val="24"/>
          <w:lang w:val="en-US"/>
        </w:rPr>
        <w:t>The well-known multinational Roland Berger has never filed for bankruptcy against Attica Bank,</w:t>
      </w:r>
    </w:p>
    <w:p w:rsidR="00092989" w:rsidRPr="007901DA" w:rsidRDefault="00092989" w:rsidP="00D2233D">
      <w:pPr>
        <w:spacing w:after="0" w:line="240" w:lineRule="auto"/>
        <w:ind w:left="369"/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C3048B" w:rsidRDefault="007901DA" w:rsidP="00D2233D">
      <w:pPr>
        <w:spacing w:after="0" w:line="240" w:lineRule="auto"/>
        <w:ind w:left="369"/>
        <w:jc w:val="both"/>
        <w:rPr>
          <w:rFonts w:ascii="Arial Narrow" w:hAnsi="Arial Narrow" w:cs="Calibri"/>
          <w:sz w:val="24"/>
          <w:szCs w:val="24"/>
          <w:lang w:val="en-US"/>
        </w:rPr>
      </w:pPr>
      <w:r w:rsidRPr="007901DA">
        <w:rPr>
          <w:rFonts w:ascii="Arial Narrow" w:hAnsi="Arial Narrow" w:cs="Calibri"/>
          <w:b/>
          <w:sz w:val="24"/>
          <w:szCs w:val="24"/>
          <w:u w:val="single"/>
          <w:lang w:val="en-US"/>
        </w:rPr>
        <w:t>d</w:t>
      </w:r>
      <w:r w:rsidR="00D2233D" w:rsidRPr="007901DA">
        <w:rPr>
          <w:rFonts w:ascii="Arial Narrow" w:hAnsi="Arial Narrow" w:cs="Calibri"/>
          <w:b/>
          <w:sz w:val="24"/>
          <w:szCs w:val="24"/>
          <w:u w:val="single"/>
          <w:lang w:val="en-US"/>
        </w:rPr>
        <w:t>)</w:t>
      </w:r>
      <w:r w:rsidR="00D2233D" w:rsidRPr="007901DA">
        <w:rPr>
          <w:rFonts w:ascii="Arial Narrow" w:hAnsi="Arial Narrow" w:cs="Calibri"/>
          <w:sz w:val="24"/>
          <w:szCs w:val="24"/>
          <w:u w:val="single"/>
          <w:lang w:val="en-US"/>
        </w:rPr>
        <w:t xml:space="preserve"> </w:t>
      </w:r>
      <w:r>
        <w:rPr>
          <w:rFonts w:ascii="Arial Narrow" w:hAnsi="Arial Narrow" w:cs="Calibri"/>
          <w:sz w:val="24"/>
          <w:szCs w:val="24"/>
          <w:u w:val="single"/>
          <w:lang w:val="en-US"/>
        </w:rPr>
        <w:t xml:space="preserve">Mr. St. Papastavrou </w:t>
      </w:r>
      <w:r w:rsidRPr="007901DA">
        <w:rPr>
          <w:rFonts w:ascii="Arial Narrow" w:hAnsi="Arial Narrow" w:cs="Calibri"/>
          <w:sz w:val="24"/>
          <w:szCs w:val="24"/>
          <w:u w:val="single"/>
          <w:lang w:val="en-US"/>
        </w:rPr>
        <w:t xml:space="preserve">uses illegally the name Roland Berger for a Greek limited liability </w:t>
      </w:r>
      <w:r w:rsidRPr="00C3048B">
        <w:rPr>
          <w:rFonts w:ascii="Arial Narrow" w:hAnsi="Arial Narrow" w:cs="Calibri"/>
          <w:sz w:val="24"/>
          <w:szCs w:val="24"/>
          <w:u w:val="single"/>
          <w:lang w:val="en-US"/>
        </w:rPr>
        <w:t>company</w:t>
      </w:r>
      <w:r w:rsidR="00C3048B">
        <w:rPr>
          <w:rFonts w:ascii="Arial Narrow" w:hAnsi="Arial Narrow" w:cs="Calibri"/>
          <w:sz w:val="24"/>
          <w:szCs w:val="24"/>
          <w:lang w:val="en-US"/>
        </w:rPr>
        <w:t xml:space="preserve"> </w:t>
      </w:r>
      <w:r w:rsidR="00C3048B" w:rsidRPr="00C3048B">
        <w:rPr>
          <w:rFonts w:ascii="Arial Narrow" w:hAnsi="Arial Narrow" w:cs="Calibri"/>
          <w:sz w:val="24"/>
          <w:szCs w:val="24"/>
          <w:lang w:val="en-US"/>
        </w:rPr>
        <w:t xml:space="preserve">and was ordered by the Athens Court of First Instance (Ruling No 4369/2007) to stop using both the company name and the trade name </w:t>
      </w:r>
      <w:r w:rsidR="00504CAD">
        <w:rPr>
          <w:rFonts w:ascii="Arial Narrow" w:hAnsi="Arial Narrow" w:cs="Calibri"/>
          <w:sz w:val="24"/>
          <w:szCs w:val="24"/>
          <w:lang w:val="en-US"/>
        </w:rPr>
        <w:t>“</w:t>
      </w:r>
      <w:r w:rsidR="00C3048B" w:rsidRPr="00C3048B">
        <w:rPr>
          <w:rFonts w:ascii="Arial Narrow" w:hAnsi="Arial Narrow" w:cs="Calibri"/>
          <w:sz w:val="24"/>
          <w:szCs w:val="24"/>
          <w:lang w:val="en-US"/>
        </w:rPr>
        <w:t>Roland Berger</w:t>
      </w:r>
      <w:r w:rsidR="00504CAD">
        <w:rPr>
          <w:rFonts w:ascii="Arial Narrow" w:hAnsi="Arial Narrow" w:cs="Calibri"/>
          <w:sz w:val="24"/>
          <w:szCs w:val="24"/>
          <w:lang w:val="en-US"/>
        </w:rPr>
        <w:t>”</w:t>
      </w:r>
      <w:r w:rsidR="00C3048B">
        <w:rPr>
          <w:rFonts w:ascii="Arial Narrow" w:hAnsi="Arial Narrow" w:cs="Calibri"/>
          <w:sz w:val="24"/>
          <w:szCs w:val="24"/>
          <w:lang w:val="en-US"/>
        </w:rPr>
        <w:t>.</w:t>
      </w:r>
      <w:r w:rsidR="00C3048B" w:rsidRPr="00C3048B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C3048B" w:rsidRPr="007901DA">
        <w:rPr>
          <w:rFonts w:ascii="Arial Narrow" w:hAnsi="Arial Narrow" w:cs="Arial"/>
          <w:sz w:val="24"/>
          <w:szCs w:val="24"/>
          <w:lang w:val="en-US"/>
        </w:rPr>
        <w:t>At the same time St. Papastavrou has been fined with EUR 15 000 by the Hellenic Capital Market Commission</w:t>
      </w:r>
      <w:r w:rsidR="00C3048B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C3048B" w:rsidRPr="00C3048B">
        <w:rPr>
          <w:rFonts w:ascii="Arial Narrow" w:hAnsi="Arial Narrow" w:cs="Calibri"/>
          <w:sz w:val="24"/>
          <w:szCs w:val="24"/>
          <w:lang w:val="en-US"/>
        </w:rPr>
        <w:t>(24/401/20-10-2006)</w:t>
      </w:r>
      <w:r w:rsidR="00C3048B" w:rsidRPr="00C3048B">
        <w:rPr>
          <w:rFonts w:ascii="Arial Narrow" w:hAnsi="Arial Narrow" w:cs="Arial"/>
          <w:sz w:val="24"/>
          <w:szCs w:val="24"/>
          <w:lang w:val="en-US"/>
        </w:rPr>
        <w:t>.</w:t>
      </w:r>
    </w:p>
    <w:p w:rsidR="00092989" w:rsidRPr="00C3048B" w:rsidRDefault="00092989" w:rsidP="00C3048B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275D18" w:rsidRPr="000F6906" w:rsidRDefault="007901DA" w:rsidP="000F6906">
      <w:pPr>
        <w:spacing w:after="0" w:line="240" w:lineRule="auto"/>
        <w:ind w:left="369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060334">
        <w:rPr>
          <w:rFonts w:ascii="Arial Narrow" w:hAnsi="Arial Narrow" w:cs="Arial"/>
          <w:b/>
          <w:sz w:val="24"/>
          <w:szCs w:val="24"/>
          <w:lang w:val="en-US"/>
        </w:rPr>
        <w:t>e</w:t>
      </w:r>
      <w:r w:rsidR="00D2233D" w:rsidRPr="00060334">
        <w:rPr>
          <w:rFonts w:ascii="Arial Narrow" w:hAnsi="Arial Narrow" w:cs="Arial"/>
          <w:b/>
          <w:sz w:val="24"/>
          <w:szCs w:val="24"/>
          <w:lang w:val="en-US"/>
        </w:rPr>
        <w:t>)</w:t>
      </w:r>
      <w:r w:rsidR="00D2233D" w:rsidRPr="00060334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060334">
        <w:rPr>
          <w:rFonts w:ascii="Arial Narrow" w:hAnsi="Arial Narrow" w:cs="Arial"/>
          <w:sz w:val="24"/>
          <w:szCs w:val="24"/>
          <w:lang w:val="en-US"/>
        </w:rPr>
        <w:t>The</w:t>
      </w:r>
      <w:r w:rsidR="00060334" w:rsidRPr="00060334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060334">
        <w:rPr>
          <w:rFonts w:ascii="Arial Narrow" w:hAnsi="Arial Narrow" w:cs="Arial"/>
          <w:sz w:val="24"/>
          <w:szCs w:val="24"/>
          <w:lang w:val="en-US"/>
        </w:rPr>
        <w:t>application</w:t>
      </w:r>
      <w:r w:rsidR="00060334" w:rsidRPr="00060334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060334">
        <w:rPr>
          <w:rFonts w:ascii="Arial Narrow" w:hAnsi="Arial Narrow" w:cs="Arial"/>
          <w:sz w:val="24"/>
          <w:szCs w:val="24"/>
          <w:lang w:val="en-US"/>
        </w:rPr>
        <w:t>for</w:t>
      </w:r>
      <w:r w:rsidR="00060334" w:rsidRPr="00060334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060334">
        <w:rPr>
          <w:rFonts w:ascii="Arial Narrow" w:hAnsi="Arial Narrow" w:cs="Arial"/>
          <w:sz w:val="24"/>
          <w:szCs w:val="24"/>
          <w:lang w:val="en-US"/>
        </w:rPr>
        <w:t>bankruptcy</w:t>
      </w:r>
      <w:r w:rsidR="00060334" w:rsidRPr="00060334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060334">
        <w:rPr>
          <w:rFonts w:ascii="Arial Narrow" w:hAnsi="Arial Narrow" w:cs="Arial"/>
          <w:sz w:val="24"/>
          <w:szCs w:val="24"/>
          <w:lang w:val="en-US"/>
        </w:rPr>
        <w:t xml:space="preserve">on 14.6.2010 filed by the Greek limited company of Mr St.Papastavrou was irrevocably </w:t>
      </w:r>
      <w:r w:rsidR="00060334" w:rsidRPr="00060334">
        <w:rPr>
          <w:rFonts w:ascii="Arial Narrow" w:hAnsi="Arial Narrow" w:cs="Arial"/>
          <w:sz w:val="24"/>
          <w:szCs w:val="24"/>
          <w:lang w:val="en-US"/>
        </w:rPr>
        <w:t>rejected by the Athens Court of First Instance (Ruling No 838/2010</w:t>
      </w:r>
      <w:r w:rsidR="00060334">
        <w:rPr>
          <w:rFonts w:ascii="Arial Narrow" w:hAnsi="Arial Narrow" w:cs="Arial"/>
          <w:sz w:val="24"/>
          <w:szCs w:val="24"/>
          <w:lang w:val="en-US"/>
        </w:rPr>
        <w:t>). As</w:t>
      </w:r>
      <w:r w:rsidR="00060334" w:rsidRPr="00287F90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060334">
        <w:rPr>
          <w:rFonts w:ascii="Arial Narrow" w:hAnsi="Arial Narrow" w:cs="Arial"/>
          <w:sz w:val="24"/>
          <w:szCs w:val="24"/>
          <w:lang w:val="en-US"/>
        </w:rPr>
        <w:t>a</w:t>
      </w:r>
      <w:r w:rsidR="00060334" w:rsidRPr="00287F90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060334">
        <w:rPr>
          <w:rFonts w:ascii="Arial Narrow" w:hAnsi="Arial Narrow" w:cs="Arial"/>
          <w:sz w:val="24"/>
          <w:szCs w:val="24"/>
          <w:lang w:val="en-US"/>
        </w:rPr>
        <w:t>result</w:t>
      </w:r>
      <w:r w:rsidR="00504CAD">
        <w:rPr>
          <w:rFonts w:ascii="Arial Narrow" w:hAnsi="Arial Narrow" w:cs="Arial"/>
          <w:sz w:val="24"/>
          <w:szCs w:val="24"/>
          <w:lang w:val="en-US"/>
        </w:rPr>
        <w:t>,</w:t>
      </w:r>
      <w:r w:rsidR="00060334" w:rsidRPr="00287F90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060334">
        <w:rPr>
          <w:rFonts w:ascii="Arial Narrow" w:hAnsi="Arial Narrow" w:cs="Arial"/>
          <w:sz w:val="24"/>
          <w:szCs w:val="24"/>
          <w:lang w:val="en-US"/>
        </w:rPr>
        <w:t>the</w:t>
      </w:r>
      <w:r w:rsidR="00060334" w:rsidRPr="00287F90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2236ED">
        <w:rPr>
          <w:rFonts w:ascii="Arial Narrow" w:hAnsi="Arial Narrow" w:cs="Arial"/>
          <w:sz w:val="24"/>
          <w:szCs w:val="24"/>
          <w:lang w:val="en-US"/>
        </w:rPr>
        <w:t>reinstatement</w:t>
      </w:r>
      <w:r w:rsidR="00287F90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2236ED">
        <w:rPr>
          <w:rFonts w:ascii="Arial Narrow" w:hAnsi="Arial Narrow" w:cs="Arial"/>
          <w:sz w:val="24"/>
          <w:szCs w:val="24"/>
          <w:lang w:val="en-US"/>
        </w:rPr>
        <w:t xml:space="preserve">of the same application </w:t>
      </w:r>
      <w:r w:rsidR="008C5931">
        <w:rPr>
          <w:rFonts w:ascii="Arial Narrow" w:hAnsi="Arial Narrow" w:cs="Arial"/>
          <w:sz w:val="24"/>
          <w:szCs w:val="24"/>
          <w:lang w:val="en-US"/>
        </w:rPr>
        <w:t>before</w:t>
      </w:r>
      <w:r w:rsidR="002236ED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287F90">
        <w:rPr>
          <w:rFonts w:ascii="Arial Narrow" w:hAnsi="Arial Narrow" w:cs="Arial"/>
          <w:sz w:val="24"/>
          <w:szCs w:val="24"/>
          <w:lang w:val="en-US"/>
        </w:rPr>
        <w:t xml:space="preserve">the Athens Court of First Instance </w:t>
      </w:r>
      <w:r w:rsidR="008C5931">
        <w:rPr>
          <w:rFonts w:ascii="Arial Narrow" w:hAnsi="Arial Narrow" w:cs="Arial"/>
          <w:sz w:val="24"/>
          <w:szCs w:val="24"/>
          <w:lang w:val="en-US"/>
        </w:rPr>
        <w:t xml:space="preserve">contradicts and </w:t>
      </w:r>
      <w:r w:rsidR="000F6906">
        <w:rPr>
          <w:rFonts w:ascii="Arial Narrow" w:hAnsi="Arial Narrow" w:cs="Arial"/>
          <w:sz w:val="24"/>
          <w:szCs w:val="24"/>
          <w:lang w:val="en-US"/>
        </w:rPr>
        <w:t>impinges on</w:t>
      </w:r>
      <w:r w:rsidR="008C5931">
        <w:rPr>
          <w:rFonts w:ascii="Arial Narrow" w:hAnsi="Arial Narrow" w:cs="Arial"/>
          <w:sz w:val="24"/>
          <w:szCs w:val="24"/>
          <w:lang w:val="en-US"/>
        </w:rPr>
        <w:t xml:space="preserve"> the precedent of the irrevocable Ruling of the Athens Court of First Issuance and is </w:t>
      </w:r>
      <w:r w:rsidR="000F6906">
        <w:rPr>
          <w:rFonts w:ascii="Arial Narrow" w:hAnsi="Arial Narrow" w:cs="Arial"/>
          <w:sz w:val="24"/>
          <w:szCs w:val="24"/>
          <w:lang w:val="en-US"/>
        </w:rPr>
        <w:t xml:space="preserve">without meaning </w:t>
      </w:r>
      <w:r w:rsidR="00504CAD">
        <w:rPr>
          <w:rFonts w:ascii="Arial Narrow" w:hAnsi="Arial Narrow" w:cs="Arial"/>
          <w:sz w:val="24"/>
          <w:szCs w:val="24"/>
          <w:lang w:val="en-US"/>
        </w:rPr>
        <w:t>and importance. T</w:t>
      </w:r>
      <w:r w:rsidR="000F6906">
        <w:rPr>
          <w:rFonts w:ascii="Arial Narrow" w:hAnsi="Arial Narrow" w:cs="Arial"/>
          <w:sz w:val="24"/>
          <w:szCs w:val="24"/>
          <w:lang w:val="en-US"/>
        </w:rPr>
        <w:t>herefore</w:t>
      </w:r>
      <w:r w:rsidR="008C5931">
        <w:rPr>
          <w:rFonts w:ascii="Arial Narrow" w:hAnsi="Arial Narrow" w:cs="Arial"/>
          <w:sz w:val="24"/>
          <w:szCs w:val="24"/>
          <w:lang w:val="en-US"/>
        </w:rPr>
        <w:t xml:space="preserve"> on 16.03.2016 Mr St. Papastavrou resigned from the </w:t>
      </w:r>
      <w:r w:rsidR="000F6906">
        <w:rPr>
          <w:rFonts w:ascii="Arial Narrow" w:hAnsi="Arial Narrow" w:cs="Arial"/>
          <w:sz w:val="24"/>
          <w:szCs w:val="24"/>
          <w:lang w:val="en-US"/>
        </w:rPr>
        <w:t>abovementioned application and avoided its solemn rejection.</w:t>
      </w:r>
    </w:p>
    <w:p w:rsidR="007551AD" w:rsidRPr="000F6906" w:rsidRDefault="007551AD" w:rsidP="00D2233D">
      <w:pPr>
        <w:spacing w:after="0" w:line="240" w:lineRule="auto"/>
        <w:jc w:val="both"/>
        <w:rPr>
          <w:rFonts w:ascii="Arial Narrow" w:hAnsi="Arial Narrow" w:cs="Calibri"/>
          <w:sz w:val="24"/>
          <w:szCs w:val="24"/>
          <w:lang w:val="en-US"/>
        </w:rPr>
      </w:pPr>
    </w:p>
    <w:p w:rsidR="00F429FB" w:rsidRPr="002236ED" w:rsidRDefault="002236ED" w:rsidP="00D2233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2236ED">
        <w:rPr>
          <w:rFonts w:ascii="Arial Narrow" w:hAnsi="Arial Narrow" w:cs="Arial"/>
          <w:sz w:val="24"/>
          <w:szCs w:val="24"/>
          <w:lang w:val="en-US"/>
        </w:rPr>
        <w:t xml:space="preserve">Attica Bank and its officers reserve all of their legal rights against any further act of </w:t>
      </w:r>
      <w:bookmarkStart w:id="0" w:name="_GoBack"/>
      <w:r w:rsidR="00504CAD">
        <w:rPr>
          <w:rFonts w:ascii="Arial Narrow" w:hAnsi="Arial Narrow" w:cs="Arial"/>
          <w:sz w:val="24"/>
          <w:szCs w:val="24"/>
          <w:lang w:val="en-US"/>
        </w:rPr>
        <w:t>defamation</w:t>
      </w:r>
      <w:bookmarkEnd w:id="0"/>
      <w:r w:rsidRPr="002236ED">
        <w:rPr>
          <w:rFonts w:ascii="Arial Narrow" w:hAnsi="Arial Narrow" w:cs="Arial"/>
          <w:sz w:val="24"/>
          <w:szCs w:val="24"/>
          <w:lang w:val="en-US"/>
        </w:rPr>
        <w:t xml:space="preserve"> or criminal act against them</w:t>
      </w:r>
      <w:r w:rsidR="000F6906">
        <w:rPr>
          <w:rFonts w:ascii="Arial Narrow" w:hAnsi="Arial Narrow" w:cs="Arial"/>
          <w:sz w:val="24"/>
          <w:szCs w:val="24"/>
          <w:lang w:val="en-US"/>
        </w:rPr>
        <w:t>.</w:t>
      </w:r>
      <w:r w:rsidR="00F429FB" w:rsidRPr="002236ED">
        <w:rPr>
          <w:rFonts w:ascii="Arial Narrow" w:hAnsi="Arial Narrow" w:cs="Arial"/>
          <w:sz w:val="24"/>
          <w:szCs w:val="24"/>
          <w:lang w:val="en-US"/>
        </w:rPr>
        <w:t>     </w:t>
      </w:r>
    </w:p>
    <w:p w:rsidR="007551AD" w:rsidRPr="002236ED" w:rsidRDefault="007551AD" w:rsidP="00D2233D">
      <w:pPr>
        <w:spacing w:after="0"/>
        <w:jc w:val="both"/>
        <w:rPr>
          <w:rFonts w:ascii="Arial Narrow" w:eastAsia="Times New Roman" w:hAnsi="Arial Narrow" w:cs="Arial"/>
          <w:b/>
          <w:sz w:val="24"/>
          <w:szCs w:val="24"/>
          <w:lang w:val="en-US" w:eastAsia="en-GB"/>
        </w:rPr>
      </w:pPr>
    </w:p>
    <w:p w:rsidR="00672ACD" w:rsidRPr="00672ACD" w:rsidRDefault="00672ACD" w:rsidP="00D2233D">
      <w:pPr>
        <w:spacing w:after="0"/>
        <w:jc w:val="both"/>
        <w:rPr>
          <w:rFonts w:ascii="Arial Narrow" w:eastAsia="Times New Roman" w:hAnsi="Arial Narrow" w:cs="Arial"/>
          <w:b/>
          <w:sz w:val="24"/>
          <w:szCs w:val="24"/>
          <w:lang w:val="en-US" w:eastAsia="en-GB"/>
        </w:rPr>
      </w:pPr>
    </w:p>
    <w:p w:rsidR="00F429FB" w:rsidRPr="00F429FB" w:rsidRDefault="00F429FB" w:rsidP="00D2233D">
      <w:pPr>
        <w:spacing w:after="0"/>
        <w:jc w:val="both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F429FB">
        <w:rPr>
          <w:rFonts w:ascii="Arial Narrow" w:eastAsia="Times New Roman" w:hAnsi="Arial Narrow" w:cs="Arial"/>
          <w:b/>
          <w:sz w:val="24"/>
          <w:szCs w:val="24"/>
          <w:lang w:val="en-GB" w:eastAsia="en-GB"/>
        </w:rPr>
        <w:t>ATTICA</w:t>
      </w:r>
      <w:r w:rsidRPr="00F429FB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F429FB">
        <w:rPr>
          <w:rFonts w:ascii="Arial Narrow" w:eastAsia="Times New Roman" w:hAnsi="Arial Narrow" w:cs="Arial"/>
          <w:b/>
          <w:sz w:val="24"/>
          <w:szCs w:val="24"/>
          <w:lang w:val="en-GB" w:eastAsia="en-GB"/>
        </w:rPr>
        <w:t>BANK</w:t>
      </w:r>
      <w:r w:rsidR="000F6906">
        <w:rPr>
          <w:rFonts w:ascii="Arial Narrow" w:eastAsia="Times New Roman" w:hAnsi="Arial Narrow" w:cs="Arial"/>
          <w:b/>
          <w:sz w:val="24"/>
          <w:szCs w:val="24"/>
          <w:lang w:val="en-GB" w:eastAsia="en-GB"/>
        </w:rPr>
        <w:t xml:space="preserve"> SA</w:t>
      </w:r>
    </w:p>
    <w:sectPr w:rsidR="00F429FB" w:rsidRPr="00F42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F52" w:rsidRDefault="00C61F52" w:rsidP="009A1BCC">
      <w:pPr>
        <w:spacing w:after="0" w:line="240" w:lineRule="auto"/>
      </w:pPr>
      <w:r>
        <w:separator/>
      </w:r>
    </w:p>
  </w:endnote>
  <w:endnote w:type="continuationSeparator" w:id="0">
    <w:p w:rsidR="00C61F52" w:rsidRDefault="00C61F52" w:rsidP="009A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F52" w:rsidRDefault="00C61F52" w:rsidP="009A1BCC">
      <w:pPr>
        <w:spacing w:after="0" w:line="240" w:lineRule="auto"/>
      </w:pPr>
      <w:r>
        <w:separator/>
      </w:r>
    </w:p>
  </w:footnote>
  <w:footnote w:type="continuationSeparator" w:id="0">
    <w:p w:rsidR="00C61F52" w:rsidRDefault="00C61F52" w:rsidP="009A1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E66F3"/>
    <w:multiLevelType w:val="hybridMultilevel"/>
    <w:tmpl w:val="71D69C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48"/>
    <w:rsid w:val="00060334"/>
    <w:rsid w:val="00082EEC"/>
    <w:rsid w:val="00092989"/>
    <w:rsid w:val="000F6906"/>
    <w:rsid w:val="001E1B12"/>
    <w:rsid w:val="002236ED"/>
    <w:rsid w:val="00275D18"/>
    <w:rsid w:val="00287F90"/>
    <w:rsid w:val="00364E15"/>
    <w:rsid w:val="004573D9"/>
    <w:rsid w:val="00504CAD"/>
    <w:rsid w:val="005E0B48"/>
    <w:rsid w:val="00672ACD"/>
    <w:rsid w:val="006C4272"/>
    <w:rsid w:val="00733087"/>
    <w:rsid w:val="007551AD"/>
    <w:rsid w:val="007901DA"/>
    <w:rsid w:val="008C5931"/>
    <w:rsid w:val="009A1BCC"/>
    <w:rsid w:val="00BA5924"/>
    <w:rsid w:val="00C3048B"/>
    <w:rsid w:val="00C61F52"/>
    <w:rsid w:val="00C627E5"/>
    <w:rsid w:val="00CC7355"/>
    <w:rsid w:val="00CE6289"/>
    <w:rsid w:val="00D2233D"/>
    <w:rsid w:val="00E14832"/>
    <w:rsid w:val="00E50EA9"/>
    <w:rsid w:val="00ED7187"/>
    <w:rsid w:val="00F4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32D1D-3253-4636-BF1E-15C3339A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29FB"/>
    <w:rPr>
      <w:b/>
      <w:bCs/>
    </w:rPr>
  </w:style>
  <w:style w:type="paragraph" w:styleId="ListParagraph">
    <w:name w:val="List Paragraph"/>
    <w:basedOn w:val="Normal"/>
    <w:uiPriority w:val="34"/>
    <w:qFormat/>
    <w:rsid w:val="00F42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CC"/>
  </w:style>
  <w:style w:type="paragraph" w:styleId="Footer">
    <w:name w:val="footer"/>
    <w:basedOn w:val="Normal"/>
    <w:link w:val="FooterChar"/>
    <w:uiPriority w:val="99"/>
    <w:unhideWhenUsed/>
    <w:rsid w:val="009A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CC"/>
  </w:style>
  <w:style w:type="paragraph" w:styleId="BalloonText">
    <w:name w:val="Balloon Text"/>
    <w:basedOn w:val="Normal"/>
    <w:link w:val="BalloonTextChar"/>
    <w:uiPriority w:val="99"/>
    <w:semiHidden/>
    <w:unhideWhenUsed/>
    <w:rsid w:val="00ED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ingnew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Attica Bank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 Christina</dc:creator>
  <cp:keywords/>
  <dc:description/>
  <cp:lastModifiedBy>Kalogiannidi  Anna Maria</cp:lastModifiedBy>
  <cp:revision>5</cp:revision>
  <cp:lastPrinted>2016-03-15T18:54:00Z</cp:lastPrinted>
  <dcterms:created xsi:type="dcterms:W3CDTF">2016-03-15T18:47:00Z</dcterms:created>
  <dcterms:modified xsi:type="dcterms:W3CDTF">2016-03-16T12:03:00Z</dcterms:modified>
</cp:coreProperties>
</file>