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A9B92D" w14:textId="77777777" w:rsidR="00B45572" w:rsidRPr="00B45572" w:rsidRDefault="00B45572" w:rsidP="00507CC9">
      <w:pPr>
        <w:autoSpaceDE w:val="0"/>
        <w:autoSpaceDN w:val="0"/>
        <w:adjustRightInd w:val="0"/>
        <w:spacing w:after="200"/>
        <w:jc w:val="center"/>
        <w:rPr>
          <w:rFonts w:asciiTheme="majorHAnsi" w:eastAsia="Cambria" w:hAnsiTheme="majorHAnsi" w:cs="Calibri"/>
          <w:b/>
          <w:bCs/>
          <w:color w:val="17365D" w:themeColor="text2" w:themeShade="BF"/>
          <w:sz w:val="20"/>
          <w:szCs w:val="20"/>
        </w:rPr>
      </w:pPr>
      <w:bookmarkStart w:id="0" w:name="_GoBack"/>
      <w:bookmarkEnd w:id="0"/>
    </w:p>
    <w:p w14:paraId="1C770604" w14:textId="0BB2711A" w:rsidR="00E122A5" w:rsidRPr="00E122A5" w:rsidRDefault="00E122A5" w:rsidP="00507CC9">
      <w:pPr>
        <w:autoSpaceDE w:val="0"/>
        <w:autoSpaceDN w:val="0"/>
        <w:adjustRightInd w:val="0"/>
        <w:spacing w:after="200"/>
        <w:jc w:val="center"/>
        <w:rPr>
          <w:rFonts w:asciiTheme="majorHAnsi" w:eastAsia="Cambria" w:hAnsiTheme="majorHAnsi" w:cs="Calibri"/>
          <w:b/>
          <w:bCs/>
          <w:color w:val="17365D" w:themeColor="text2" w:themeShade="BF"/>
          <w:sz w:val="36"/>
        </w:rPr>
      </w:pPr>
      <w:r>
        <w:rPr>
          <w:rFonts w:asciiTheme="majorHAnsi" w:eastAsia="Cambria" w:hAnsiTheme="majorHAnsi" w:cs="Calibri"/>
          <w:b/>
          <w:bCs/>
          <w:color w:val="17365D" w:themeColor="text2" w:themeShade="BF"/>
          <w:sz w:val="36"/>
        </w:rPr>
        <w:t>PRESS RELEASE</w:t>
      </w:r>
    </w:p>
    <w:p w14:paraId="2A947B7E" w14:textId="77777777" w:rsidR="00CD5274" w:rsidRDefault="00CD5274" w:rsidP="000972C4">
      <w:pPr>
        <w:ind w:right="-243"/>
        <w:jc w:val="center"/>
        <w:rPr>
          <w:rFonts w:asciiTheme="majorHAnsi" w:hAnsiTheme="majorHAnsi" w:cstheme="minorHAnsi"/>
          <w:b/>
          <w:color w:val="17365D" w:themeColor="text2" w:themeShade="BF"/>
          <w:sz w:val="28"/>
          <w:szCs w:val="28"/>
        </w:rPr>
      </w:pPr>
    </w:p>
    <w:p w14:paraId="1D2E9694" w14:textId="058992BE" w:rsidR="004B3479" w:rsidRPr="009161BE" w:rsidRDefault="003E0D26" w:rsidP="000972C4">
      <w:pPr>
        <w:ind w:right="-243"/>
        <w:jc w:val="center"/>
        <w:rPr>
          <w:rFonts w:asciiTheme="majorHAnsi" w:hAnsiTheme="majorHAnsi" w:cstheme="minorHAnsi"/>
          <w:b/>
          <w:color w:val="17365D" w:themeColor="text2" w:themeShade="BF"/>
          <w:sz w:val="28"/>
          <w:szCs w:val="28"/>
        </w:rPr>
      </w:pPr>
      <w:r>
        <w:rPr>
          <w:rFonts w:asciiTheme="majorHAnsi" w:hAnsiTheme="majorHAnsi" w:cstheme="minorHAnsi"/>
          <w:b/>
          <w:color w:val="17365D" w:themeColor="text2" w:themeShade="BF"/>
          <w:sz w:val="28"/>
          <w:szCs w:val="28"/>
        </w:rPr>
        <w:t>Piraeus Bank:</w:t>
      </w:r>
      <w:r w:rsidR="003227F1">
        <w:rPr>
          <w:rFonts w:asciiTheme="majorHAnsi" w:hAnsiTheme="majorHAnsi" w:cstheme="minorHAnsi"/>
          <w:b/>
          <w:color w:val="17365D" w:themeColor="text2" w:themeShade="BF"/>
          <w:sz w:val="28"/>
          <w:szCs w:val="28"/>
        </w:rPr>
        <w:t xml:space="preserve"> </w:t>
      </w:r>
      <w:r w:rsidR="003366CB">
        <w:rPr>
          <w:rFonts w:asciiTheme="majorHAnsi" w:hAnsiTheme="majorHAnsi" w:cstheme="minorHAnsi"/>
          <w:b/>
          <w:color w:val="17365D" w:themeColor="text2" w:themeShade="BF"/>
          <w:sz w:val="28"/>
          <w:szCs w:val="28"/>
        </w:rPr>
        <w:t>enhancement of the management team</w:t>
      </w:r>
    </w:p>
    <w:p w14:paraId="33BA433E" w14:textId="19428B4D" w:rsidR="00B45572" w:rsidRDefault="00B45572" w:rsidP="00B45572">
      <w:pPr>
        <w:pStyle w:val="Default"/>
        <w:spacing w:before="240" w:after="120" w:line="276" w:lineRule="auto"/>
        <w:ind w:right="-243"/>
        <w:jc w:val="both"/>
        <w:rPr>
          <w:rFonts w:asciiTheme="majorHAnsi" w:hAnsiTheme="majorHAnsi" w:cstheme="minorHAnsi"/>
          <w:color w:val="17365D" w:themeColor="text2" w:themeShade="BF"/>
          <w:sz w:val="16"/>
          <w:szCs w:val="16"/>
        </w:rPr>
      </w:pPr>
    </w:p>
    <w:p w14:paraId="21F6D117" w14:textId="3FC3071E" w:rsidR="00226383" w:rsidRDefault="00226383" w:rsidP="00CC4FBA">
      <w:pPr>
        <w:pStyle w:val="Default"/>
        <w:spacing w:before="240" w:after="120" w:line="276" w:lineRule="auto"/>
        <w:ind w:right="-243"/>
        <w:jc w:val="both"/>
        <w:rPr>
          <w:rFonts w:asciiTheme="majorHAnsi" w:hAnsiTheme="majorHAnsi" w:cstheme="minorHAnsi"/>
          <w:color w:val="17365D" w:themeColor="text2" w:themeShade="BF"/>
          <w:sz w:val="22"/>
          <w:szCs w:val="22"/>
        </w:rPr>
      </w:pPr>
      <w:r>
        <w:rPr>
          <w:rFonts w:asciiTheme="majorHAnsi" w:hAnsiTheme="majorHAnsi" w:cstheme="minorHAnsi"/>
          <w:color w:val="17365D" w:themeColor="text2" w:themeShade="BF"/>
          <w:sz w:val="22"/>
          <w:szCs w:val="22"/>
        </w:rPr>
        <w:t xml:space="preserve">Piraeus Bank announces the enhancement of its management team with three new experienced executives, </w:t>
      </w:r>
      <w:r w:rsidR="003227F1">
        <w:rPr>
          <w:rFonts w:asciiTheme="majorHAnsi" w:hAnsiTheme="majorHAnsi" w:cstheme="minorHAnsi"/>
          <w:color w:val="17365D" w:themeColor="text2" w:themeShade="BF"/>
          <w:sz w:val="22"/>
          <w:szCs w:val="22"/>
        </w:rPr>
        <w:t>Thymios Kyriakopoulos, George Kormas</w:t>
      </w:r>
      <w:r w:rsidR="00CC4FBA" w:rsidRPr="00CC4FBA">
        <w:rPr>
          <w:rFonts w:asciiTheme="majorHAnsi" w:hAnsiTheme="majorHAnsi" w:cstheme="minorHAnsi"/>
          <w:color w:val="17365D" w:themeColor="text2" w:themeShade="BF"/>
          <w:sz w:val="22"/>
          <w:szCs w:val="22"/>
        </w:rPr>
        <w:t xml:space="preserve"> </w:t>
      </w:r>
      <w:r w:rsidR="00CC4FBA">
        <w:rPr>
          <w:rFonts w:asciiTheme="majorHAnsi" w:hAnsiTheme="majorHAnsi" w:cstheme="minorHAnsi"/>
          <w:color w:val="17365D" w:themeColor="text2" w:themeShade="BF"/>
          <w:sz w:val="22"/>
          <w:szCs w:val="22"/>
        </w:rPr>
        <w:t>and</w:t>
      </w:r>
      <w:r w:rsidR="00CC4FBA" w:rsidRPr="00CC4FBA">
        <w:rPr>
          <w:rFonts w:asciiTheme="majorHAnsi" w:hAnsiTheme="majorHAnsi" w:cstheme="minorHAnsi"/>
          <w:color w:val="17365D" w:themeColor="text2" w:themeShade="BF"/>
          <w:sz w:val="22"/>
          <w:szCs w:val="22"/>
        </w:rPr>
        <w:t xml:space="preserve"> </w:t>
      </w:r>
      <w:r w:rsidR="00CC4FBA">
        <w:rPr>
          <w:rFonts w:asciiTheme="majorHAnsi" w:hAnsiTheme="majorHAnsi" w:cstheme="minorHAnsi"/>
          <w:color w:val="17365D" w:themeColor="text2" w:themeShade="BF"/>
          <w:sz w:val="22"/>
          <w:szCs w:val="22"/>
        </w:rPr>
        <w:t xml:space="preserve">George Christopoulos who </w:t>
      </w:r>
      <w:r w:rsidR="00CC4FBA" w:rsidRPr="003366CB">
        <w:rPr>
          <w:rFonts w:asciiTheme="majorHAnsi" w:hAnsiTheme="majorHAnsi" w:cstheme="minorHAnsi"/>
          <w:color w:val="17365D" w:themeColor="text2" w:themeShade="BF"/>
          <w:sz w:val="22"/>
          <w:szCs w:val="22"/>
        </w:rPr>
        <w:t xml:space="preserve">will be reporting to </w:t>
      </w:r>
      <w:r w:rsidR="00CC4FBA">
        <w:rPr>
          <w:rFonts w:asciiTheme="majorHAnsi" w:hAnsiTheme="majorHAnsi" w:cstheme="minorHAnsi"/>
          <w:color w:val="17365D" w:themeColor="text2" w:themeShade="BF"/>
          <w:sz w:val="22"/>
          <w:szCs w:val="22"/>
        </w:rPr>
        <w:t>Chris</w:t>
      </w:r>
      <w:r w:rsidR="00CC4FBA" w:rsidRPr="003366CB">
        <w:rPr>
          <w:rFonts w:asciiTheme="majorHAnsi" w:hAnsiTheme="majorHAnsi" w:cstheme="minorHAnsi"/>
          <w:color w:val="17365D" w:themeColor="text2" w:themeShade="BF"/>
          <w:sz w:val="22"/>
          <w:szCs w:val="22"/>
        </w:rPr>
        <w:t xml:space="preserve"> Megalou, CEO of the Bank.</w:t>
      </w:r>
    </w:p>
    <w:p w14:paraId="6CCFE855" w14:textId="4B201047" w:rsidR="00AF3974" w:rsidRPr="003366CB" w:rsidRDefault="00226383" w:rsidP="00AF3974">
      <w:pPr>
        <w:pStyle w:val="Default"/>
        <w:spacing w:before="240" w:after="120" w:line="276" w:lineRule="auto"/>
        <w:ind w:right="-243"/>
        <w:jc w:val="both"/>
        <w:rPr>
          <w:rFonts w:asciiTheme="majorHAnsi" w:hAnsiTheme="majorHAnsi" w:cstheme="minorHAnsi"/>
          <w:color w:val="17365D" w:themeColor="text2" w:themeShade="BF"/>
          <w:sz w:val="22"/>
          <w:szCs w:val="22"/>
        </w:rPr>
      </w:pPr>
      <w:r>
        <w:rPr>
          <w:rFonts w:asciiTheme="majorHAnsi" w:hAnsiTheme="majorHAnsi" w:cstheme="minorHAnsi"/>
          <w:color w:val="17365D" w:themeColor="text2" w:themeShade="BF"/>
          <w:sz w:val="22"/>
          <w:szCs w:val="22"/>
        </w:rPr>
        <w:t xml:space="preserve">Specifically, </w:t>
      </w:r>
      <w:r w:rsidR="00AF3974">
        <w:rPr>
          <w:rFonts w:asciiTheme="majorHAnsi" w:hAnsiTheme="majorHAnsi" w:cstheme="minorHAnsi"/>
          <w:color w:val="17365D" w:themeColor="text2" w:themeShade="BF"/>
          <w:sz w:val="22"/>
          <w:szCs w:val="22"/>
        </w:rPr>
        <w:t>Thymios</w:t>
      </w:r>
      <w:r w:rsidR="00AF3974" w:rsidRPr="003366CB">
        <w:rPr>
          <w:rFonts w:asciiTheme="majorHAnsi" w:hAnsiTheme="majorHAnsi" w:cstheme="minorHAnsi"/>
          <w:color w:val="17365D" w:themeColor="text2" w:themeShade="BF"/>
          <w:sz w:val="22"/>
          <w:szCs w:val="22"/>
        </w:rPr>
        <w:t xml:space="preserve"> Kyriakopoulos will be joining the bank as senior general manager </w:t>
      </w:r>
      <w:r w:rsidR="00C15543">
        <w:rPr>
          <w:rFonts w:asciiTheme="majorHAnsi" w:hAnsiTheme="majorHAnsi" w:cstheme="minorHAnsi"/>
          <w:color w:val="17365D" w:themeColor="text2" w:themeShade="BF"/>
          <w:sz w:val="22"/>
          <w:szCs w:val="22"/>
        </w:rPr>
        <w:t xml:space="preserve">in CEO’s office </w:t>
      </w:r>
      <w:r w:rsidR="00AF3974" w:rsidRPr="003366CB">
        <w:rPr>
          <w:rFonts w:asciiTheme="majorHAnsi" w:hAnsiTheme="majorHAnsi" w:cstheme="minorHAnsi"/>
          <w:color w:val="17365D" w:themeColor="text2" w:themeShade="BF"/>
          <w:sz w:val="22"/>
          <w:szCs w:val="22"/>
        </w:rPr>
        <w:t xml:space="preserve">with a mandate to </w:t>
      </w:r>
      <w:r w:rsidR="00763EF9">
        <w:rPr>
          <w:rFonts w:asciiTheme="majorHAnsi" w:hAnsiTheme="majorHAnsi" w:cstheme="minorHAnsi"/>
          <w:color w:val="17365D" w:themeColor="text2" w:themeShade="BF"/>
          <w:sz w:val="22"/>
          <w:szCs w:val="22"/>
        </w:rPr>
        <w:t>contribute to the execution of</w:t>
      </w:r>
      <w:r w:rsidR="00AF3974" w:rsidRPr="003366CB">
        <w:rPr>
          <w:rFonts w:asciiTheme="majorHAnsi" w:hAnsiTheme="majorHAnsi" w:cstheme="minorHAnsi"/>
          <w:color w:val="17365D" w:themeColor="text2" w:themeShade="BF"/>
          <w:sz w:val="22"/>
          <w:szCs w:val="22"/>
        </w:rPr>
        <w:t xml:space="preserve"> </w:t>
      </w:r>
      <w:r w:rsidR="004D62A4">
        <w:rPr>
          <w:rFonts w:asciiTheme="majorHAnsi" w:hAnsiTheme="majorHAnsi" w:cstheme="minorHAnsi"/>
          <w:color w:val="17365D" w:themeColor="text2" w:themeShade="BF"/>
          <w:sz w:val="22"/>
          <w:szCs w:val="22"/>
        </w:rPr>
        <w:t>the</w:t>
      </w:r>
      <w:r w:rsidR="00AF3974" w:rsidRPr="003366CB">
        <w:rPr>
          <w:rFonts w:asciiTheme="majorHAnsi" w:hAnsiTheme="majorHAnsi" w:cstheme="minorHAnsi"/>
          <w:color w:val="17365D" w:themeColor="text2" w:themeShade="BF"/>
          <w:sz w:val="22"/>
          <w:szCs w:val="22"/>
        </w:rPr>
        <w:t xml:space="preserve"> business plan, to guide the bank through upcoming stress tests, and to examine and implement operational and balance sheet optimization exercises in accordance with the CEO's vision.</w:t>
      </w:r>
    </w:p>
    <w:p w14:paraId="7F10FF29" w14:textId="500DA398" w:rsidR="00AF3974" w:rsidRDefault="00AF3974" w:rsidP="00AF3974">
      <w:pPr>
        <w:pStyle w:val="Default"/>
        <w:spacing w:before="240" w:after="120" w:line="276" w:lineRule="auto"/>
        <w:ind w:right="-243"/>
        <w:jc w:val="both"/>
        <w:rPr>
          <w:rFonts w:asciiTheme="majorHAnsi" w:hAnsiTheme="majorHAnsi" w:cstheme="minorHAnsi"/>
          <w:color w:val="17365D" w:themeColor="text2" w:themeShade="BF"/>
          <w:sz w:val="22"/>
          <w:szCs w:val="22"/>
        </w:rPr>
      </w:pPr>
      <w:r w:rsidRPr="003366CB">
        <w:rPr>
          <w:rFonts w:asciiTheme="majorHAnsi" w:hAnsiTheme="majorHAnsi" w:cstheme="minorHAnsi"/>
          <w:color w:val="17365D" w:themeColor="text2" w:themeShade="BF"/>
          <w:sz w:val="22"/>
          <w:szCs w:val="22"/>
        </w:rPr>
        <w:t>Mr Kyriakopoulos brings a diverse skill set and deep technical expertise accumulated during his 20 years of professional experience in major institutions.  He has served as Managing Director within the Goldman Sachs fixed income trading division, has participated in the formation of a fintech business called MarketAxess Inc now listed on NASDAQ, and has served as strategy consultant at Deutsche Bank among other roles.  He currently serves as chairman of Hellas Direct Insurance Ltd and is also managing investments in tech enabled financial services businesses, commercial real estate, and capital markets</w:t>
      </w:r>
      <w:r>
        <w:rPr>
          <w:rFonts w:asciiTheme="majorHAnsi" w:hAnsiTheme="majorHAnsi" w:cstheme="minorHAnsi"/>
          <w:color w:val="17365D" w:themeColor="text2" w:themeShade="BF"/>
          <w:sz w:val="22"/>
          <w:szCs w:val="22"/>
        </w:rPr>
        <w:t>. </w:t>
      </w:r>
      <w:r w:rsidRPr="003366CB">
        <w:rPr>
          <w:rFonts w:asciiTheme="majorHAnsi" w:hAnsiTheme="majorHAnsi" w:cstheme="minorHAnsi"/>
          <w:color w:val="17365D" w:themeColor="text2" w:themeShade="BF"/>
          <w:sz w:val="22"/>
          <w:szCs w:val="22"/>
        </w:rPr>
        <w:t>Mr Kyriakopoulos received his MBA in finance from the Wharton School and has a bachelor's degree in Mechanical and Aerospace Engineering from Cornell University.</w:t>
      </w:r>
    </w:p>
    <w:p w14:paraId="55150DD9" w14:textId="7769EFE2" w:rsidR="00CC4FBA" w:rsidRPr="003366CB" w:rsidRDefault="00CC4FBA" w:rsidP="00CC4FBA">
      <w:pPr>
        <w:pStyle w:val="Default"/>
        <w:spacing w:before="240" w:after="120" w:line="276" w:lineRule="auto"/>
        <w:ind w:right="-243"/>
        <w:jc w:val="both"/>
        <w:rPr>
          <w:rFonts w:asciiTheme="majorHAnsi" w:hAnsiTheme="majorHAnsi" w:cstheme="minorHAnsi"/>
          <w:color w:val="17365D" w:themeColor="text2" w:themeShade="BF"/>
          <w:sz w:val="22"/>
          <w:szCs w:val="22"/>
        </w:rPr>
      </w:pPr>
      <w:r>
        <w:rPr>
          <w:rFonts w:asciiTheme="majorHAnsi" w:hAnsiTheme="majorHAnsi" w:cstheme="minorHAnsi"/>
          <w:color w:val="17365D" w:themeColor="text2" w:themeShade="BF"/>
          <w:sz w:val="22"/>
          <w:szCs w:val="22"/>
        </w:rPr>
        <w:t xml:space="preserve">George </w:t>
      </w:r>
      <w:r w:rsidRPr="003366CB">
        <w:rPr>
          <w:rFonts w:asciiTheme="majorHAnsi" w:hAnsiTheme="majorHAnsi" w:cstheme="minorHAnsi"/>
          <w:color w:val="17365D" w:themeColor="text2" w:themeShade="BF"/>
          <w:sz w:val="22"/>
          <w:szCs w:val="22"/>
        </w:rPr>
        <w:t xml:space="preserve">Kormas is appointed President and Chief </w:t>
      </w:r>
      <w:r w:rsidR="001379D9">
        <w:rPr>
          <w:rFonts w:asciiTheme="majorHAnsi" w:hAnsiTheme="majorHAnsi" w:cstheme="minorHAnsi"/>
          <w:color w:val="17365D" w:themeColor="text2" w:themeShade="BF"/>
          <w:sz w:val="22"/>
          <w:szCs w:val="22"/>
        </w:rPr>
        <w:t>Executive</w:t>
      </w:r>
      <w:r w:rsidRPr="003366CB">
        <w:rPr>
          <w:rFonts w:asciiTheme="majorHAnsi" w:hAnsiTheme="majorHAnsi" w:cstheme="minorHAnsi"/>
          <w:color w:val="17365D" w:themeColor="text2" w:themeShade="BF"/>
          <w:sz w:val="22"/>
          <w:szCs w:val="22"/>
        </w:rPr>
        <w:t xml:space="preserve"> Officer of Piraeus Real Estate with the mandate to ensure that the company will continue to move forward, both strategically and operationally, and to create value and deliver results in a challenging environment for real estate.</w:t>
      </w:r>
    </w:p>
    <w:p w14:paraId="23C11487" w14:textId="485CC428" w:rsidR="00CC4FBA" w:rsidRPr="003366CB" w:rsidRDefault="00CC4FBA" w:rsidP="00CC4FBA">
      <w:pPr>
        <w:pStyle w:val="Default"/>
        <w:spacing w:before="240" w:after="120" w:line="276" w:lineRule="auto"/>
        <w:ind w:right="-243"/>
        <w:jc w:val="both"/>
        <w:rPr>
          <w:rFonts w:asciiTheme="majorHAnsi" w:hAnsiTheme="majorHAnsi" w:cstheme="minorHAnsi"/>
          <w:color w:val="17365D" w:themeColor="text2" w:themeShade="BF"/>
          <w:sz w:val="22"/>
          <w:szCs w:val="22"/>
        </w:rPr>
      </w:pPr>
      <w:r>
        <w:rPr>
          <w:rFonts w:asciiTheme="majorHAnsi" w:hAnsiTheme="majorHAnsi" w:cstheme="minorHAnsi"/>
          <w:color w:val="17365D" w:themeColor="text2" w:themeShade="BF"/>
          <w:sz w:val="22"/>
          <w:szCs w:val="22"/>
        </w:rPr>
        <w:t>Mr</w:t>
      </w:r>
      <w:r w:rsidRPr="003366CB">
        <w:rPr>
          <w:rFonts w:asciiTheme="majorHAnsi" w:hAnsiTheme="majorHAnsi" w:cstheme="minorHAnsi"/>
          <w:color w:val="17365D" w:themeColor="text2" w:themeShade="BF"/>
          <w:sz w:val="22"/>
          <w:szCs w:val="22"/>
        </w:rPr>
        <w:t xml:space="preserve"> Kormas has a proven record of operational leadership that he accumulated during his professional career in both national and European institutions (ECB and </w:t>
      </w:r>
      <w:r>
        <w:rPr>
          <w:rFonts w:asciiTheme="majorHAnsi" w:hAnsiTheme="majorHAnsi" w:cstheme="minorHAnsi"/>
          <w:color w:val="17365D" w:themeColor="text2" w:themeShade="BF"/>
          <w:sz w:val="22"/>
          <w:szCs w:val="22"/>
        </w:rPr>
        <w:t>the BoG</w:t>
      </w:r>
      <w:r w:rsidRPr="003366CB">
        <w:rPr>
          <w:rFonts w:asciiTheme="majorHAnsi" w:hAnsiTheme="majorHAnsi" w:cstheme="minorHAnsi"/>
          <w:color w:val="17365D" w:themeColor="text2" w:themeShade="BF"/>
          <w:sz w:val="22"/>
          <w:szCs w:val="22"/>
        </w:rPr>
        <w:t xml:space="preserve">). </w:t>
      </w:r>
      <w:r>
        <w:rPr>
          <w:rFonts w:asciiTheme="majorHAnsi" w:hAnsiTheme="majorHAnsi" w:cstheme="minorHAnsi"/>
          <w:color w:val="17365D" w:themeColor="text2" w:themeShade="BF"/>
          <w:sz w:val="22"/>
          <w:szCs w:val="22"/>
        </w:rPr>
        <w:t>Until recently</w:t>
      </w:r>
      <w:r w:rsidRPr="003366CB">
        <w:rPr>
          <w:rFonts w:asciiTheme="majorHAnsi" w:hAnsiTheme="majorHAnsi" w:cstheme="minorHAnsi"/>
          <w:color w:val="17365D" w:themeColor="text2" w:themeShade="BF"/>
          <w:sz w:val="22"/>
          <w:szCs w:val="22"/>
        </w:rPr>
        <w:t xml:space="preserve">, he </w:t>
      </w:r>
      <w:r>
        <w:rPr>
          <w:rFonts w:asciiTheme="majorHAnsi" w:hAnsiTheme="majorHAnsi" w:cstheme="minorHAnsi"/>
          <w:color w:val="17365D" w:themeColor="text2" w:themeShade="BF"/>
          <w:sz w:val="22"/>
          <w:szCs w:val="22"/>
        </w:rPr>
        <w:t>wa</w:t>
      </w:r>
      <w:r w:rsidRPr="003366CB">
        <w:rPr>
          <w:rFonts w:asciiTheme="majorHAnsi" w:hAnsiTheme="majorHAnsi" w:cstheme="minorHAnsi"/>
          <w:color w:val="17365D" w:themeColor="text2" w:themeShade="BF"/>
          <w:sz w:val="22"/>
          <w:szCs w:val="22"/>
        </w:rPr>
        <w:t>s responsible for all major projects of Bank of Greece that are linked to financial advisory services, including, but not limited to, all Asset Quality Review exercises of the past six years and the reorganization of the entire real estate business of the bank. Mr. Kormas holds a bachelor's degree in Economics and Management Sciences and a M.Sc. in International Banking and Finance, Operational Research and Economic growth and Development, both obtained at the Justus-Liebig-Universität Gießen (JLU) /Germany.</w:t>
      </w:r>
    </w:p>
    <w:p w14:paraId="413D3897" w14:textId="77777777" w:rsidR="00CC4FBA" w:rsidRDefault="00CC4FBA" w:rsidP="00CC4FBA">
      <w:pPr>
        <w:ind w:right="-243"/>
        <w:jc w:val="right"/>
        <w:rPr>
          <w:rFonts w:asciiTheme="majorHAnsi" w:hAnsiTheme="majorHAnsi" w:cstheme="minorHAnsi"/>
          <w:b/>
          <w:color w:val="17365D" w:themeColor="text2" w:themeShade="BF"/>
          <w:sz w:val="28"/>
          <w:szCs w:val="28"/>
        </w:rPr>
      </w:pPr>
    </w:p>
    <w:p w14:paraId="74695991" w14:textId="77777777" w:rsidR="00CC4FBA" w:rsidRPr="003366CB" w:rsidRDefault="00CC4FBA" w:rsidP="00AF3974">
      <w:pPr>
        <w:pStyle w:val="Default"/>
        <w:spacing w:before="240" w:after="120" w:line="276" w:lineRule="auto"/>
        <w:ind w:right="-243"/>
        <w:jc w:val="both"/>
        <w:rPr>
          <w:rFonts w:asciiTheme="majorHAnsi" w:hAnsiTheme="majorHAnsi" w:cstheme="minorHAnsi"/>
          <w:color w:val="17365D" w:themeColor="text2" w:themeShade="BF"/>
          <w:sz w:val="22"/>
          <w:szCs w:val="22"/>
        </w:rPr>
      </w:pPr>
    </w:p>
    <w:p w14:paraId="36647640" w14:textId="6BAFE971" w:rsidR="003366CB" w:rsidRPr="003366CB" w:rsidRDefault="003227F1" w:rsidP="003366CB">
      <w:pPr>
        <w:pStyle w:val="Default"/>
        <w:spacing w:before="240" w:after="120" w:line="276" w:lineRule="auto"/>
        <w:ind w:right="-243"/>
        <w:jc w:val="both"/>
        <w:rPr>
          <w:rFonts w:asciiTheme="majorHAnsi" w:hAnsiTheme="majorHAnsi" w:cstheme="minorHAnsi"/>
          <w:color w:val="17365D" w:themeColor="text2" w:themeShade="BF"/>
          <w:sz w:val="22"/>
          <w:szCs w:val="22"/>
        </w:rPr>
      </w:pPr>
      <w:r>
        <w:rPr>
          <w:rFonts w:asciiTheme="majorHAnsi" w:hAnsiTheme="majorHAnsi" w:cstheme="minorHAnsi"/>
          <w:color w:val="17365D" w:themeColor="text2" w:themeShade="BF"/>
          <w:sz w:val="22"/>
          <w:szCs w:val="22"/>
        </w:rPr>
        <w:lastRenderedPageBreak/>
        <w:t xml:space="preserve">George </w:t>
      </w:r>
      <w:r w:rsidR="003366CB" w:rsidRPr="003366CB">
        <w:rPr>
          <w:rFonts w:asciiTheme="majorHAnsi" w:hAnsiTheme="majorHAnsi" w:cstheme="minorHAnsi"/>
          <w:color w:val="17365D" w:themeColor="text2" w:themeShade="BF"/>
          <w:sz w:val="22"/>
          <w:szCs w:val="22"/>
        </w:rPr>
        <w:t xml:space="preserve">Christopoulos will serve as senior advisor to the CEO, working closely with the Recovery Banking Unit and other divisions of the Bank developing the framework and coordinating balance sheet optimization transactions.  </w:t>
      </w:r>
    </w:p>
    <w:p w14:paraId="26875DCC" w14:textId="03AB7D5F" w:rsidR="003366CB" w:rsidRPr="003366CB" w:rsidRDefault="003227F1" w:rsidP="003366CB">
      <w:pPr>
        <w:pStyle w:val="Default"/>
        <w:spacing w:before="240" w:after="120" w:line="276" w:lineRule="auto"/>
        <w:ind w:right="-243"/>
        <w:jc w:val="both"/>
        <w:rPr>
          <w:rFonts w:asciiTheme="majorHAnsi" w:hAnsiTheme="majorHAnsi" w:cstheme="minorHAnsi"/>
          <w:color w:val="17365D" w:themeColor="text2" w:themeShade="BF"/>
          <w:sz w:val="22"/>
          <w:szCs w:val="22"/>
        </w:rPr>
      </w:pPr>
      <w:r>
        <w:rPr>
          <w:rFonts w:asciiTheme="majorHAnsi" w:hAnsiTheme="majorHAnsi" w:cstheme="minorHAnsi"/>
          <w:color w:val="17365D" w:themeColor="text2" w:themeShade="BF"/>
          <w:sz w:val="22"/>
          <w:szCs w:val="22"/>
        </w:rPr>
        <w:t>Mr</w:t>
      </w:r>
      <w:r w:rsidR="0029715A">
        <w:rPr>
          <w:rFonts w:asciiTheme="majorHAnsi" w:hAnsiTheme="majorHAnsi" w:cstheme="minorHAnsi"/>
          <w:color w:val="17365D" w:themeColor="text2" w:themeShade="BF"/>
          <w:sz w:val="22"/>
          <w:szCs w:val="22"/>
        </w:rPr>
        <w:t xml:space="preserve"> </w:t>
      </w:r>
      <w:r w:rsidR="003366CB" w:rsidRPr="003366CB">
        <w:rPr>
          <w:rFonts w:asciiTheme="majorHAnsi" w:hAnsiTheme="majorHAnsi" w:cstheme="minorHAnsi"/>
          <w:color w:val="17365D" w:themeColor="text2" w:themeShade="BF"/>
          <w:sz w:val="22"/>
          <w:szCs w:val="22"/>
        </w:rPr>
        <w:t xml:space="preserve">Christopoulos is an experienced banker and structured finance expert with extensive international exposure and senior management expertise acquired through a broad range of demanding roles in investment banking.  </w:t>
      </w:r>
      <w:r w:rsidR="0029715A" w:rsidRPr="003366CB">
        <w:rPr>
          <w:rFonts w:asciiTheme="majorHAnsi" w:hAnsiTheme="majorHAnsi" w:cstheme="minorHAnsi"/>
          <w:color w:val="17365D" w:themeColor="text2" w:themeShade="BF"/>
          <w:sz w:val="22"/>
          <w:szCs w:val="22"/>
        </w:rPr>
        <w:t>Mr Christopoulos</w:t>
      </w:r>
      <w:r w:rsidR="003366CB" w:rsidRPr="003366CB">
        <w:rPr>
          <w:rFonts w:asciiTheme="majorHAnsi" w:hAnsiTheme="majorHAnsi" w:cstheme="minorHAnsi"/>
          <w:color w:val="17365D" w:themeColor="text2" w:themeShade="BF"/>
          <w:sz w:val="22"/>
          <w:szCs w:val="22"/>
        </w:rPr>
        <w:t xml:space="preserve"> has served as Managing Director in Fixed Income at Nomura International, Global Head of Emerging Markets Structuring at Dresdner Kleinwort, Global Head of Emerging Markets at Rabobank International</w:t>
      </w:r>
      <w:r w:rsidR="00B0474E" w:rsidRPr="00B0474E">
        <w:rPr>
          <w:rFonts w:asciiTheme="majorHAnsi" w:hAnsiTheme="majorHAnsi" w:cstheme="minorHAnsi"/>
          <w:color w:val="17365D" w:themeColor="text2" w:themeShade="BF"/>
          <w:sz w:val="22"/>
          <w:szCs w:val="22"/>
        </w:rPr>
        <w:t xml:space="preserve"> </w:t>
      </w:r>
      <w:r w:rsidR="00B0474E">
        <w:rPr>
          <w:rFonts w:asciiTheme="majorHAnsi" w:hAnsiTheme="majorHAnsi" w:cstheme="minorHAnsi"/>
          <w:color w:val="17365D" w:themeColor="text2" w:themeShade="BF"/>
          <w:sz w:val="22"/>
          <w:szCs w:val="22"/>
        </w:rPr>
        <w:t>and</w:t>
      </w:r>
      <w:r w:rsidR="003366CB" w:rsidRPr="003366CB">
        <w:rPr>
          <w:rFonts w:asciiTheme="majorHAnsi" w:hAnsiTheme="majorHAnsi" w:cstheme="minorHAnsi"/>
          <w:color w:val="17365D" w:themeColor="text2" w:themeShade="BF"/>
          <w:sz w:val="22"/>
          <w:szCs w:val="22"/>
        </w:rPr>
        <w:t xml:space="preserve"> CEO of Emporiki Investment bank. Mr Christopoulos holds Bachelor of Science and Master of Science degrees </w:t>
      </w:r>
      <w:r w:rsidR="00B0474E">
        <w:rPr>
          <w:rFonts w:asciiTheme="majorHAnsi" w:hAnsiTheme="majorHAnsi" w:cstheme="minorHAnsi"/>
          <w:color w:val="17365D" w:themeColor="text2" w:themeShade="BF"/>
          <w:sz w:val="22"/>
          <w:szCs w:val="22"/>
        </w:rPr>
        <w:t xml:space="preserve">in Mechanical Engineering </w:t>
      </w:r>
      <w:r w:rsidR="003366CB" w:rsidRPr="003366CB">
        <w:rPr>
          <w:rFonts w:asciiTheme="majorHAnsi" w:hAnsiTheme="majorHAnsi" w:cstheme="minorHAnsi"/>
          <w:color w:val="17365D" w:themeColor="text2" w:themeShade="BF"/>
          <w:sz w:val="22"/>
          <w:szCs w:val="22"/>
        </w:rPr>
        <w:t>from Drexel University (PA, USA)</w:t>
      </w:r>
      <w:r w:rsidR="003366CB">
        <w:rPr>
          <w:rFonts w:asciiTheme="majorHAnsi" w:hAnsiTheme="majorHAnsi" w:cstheme="minorHAnsi"/>
          <w:color w:val="17365D" w:themeColor="text2" w:themeShade="BF"/>
          <w:sz w:val="22"/>
          <w:szCs w:val="22"/>
        </w:rPr>
        <w:t>.</w:t>
      </w:r>
    </w:p>
    <w:p w14:paraId="55CD754B" w14:textId="53956EB3" w:rsidR="00635A53" w:rsidRPr="00083134" w:rsidRDefault="00E122A5" w:rsidP="00B45572">
      <w:pPr>
        <w:pStyle w:val="Default"/>
        <w:spacing w:before="200" w:after="200" w:line="276" w:lineRule="auto"/>
        <w:ind w:right="-292"/>
        <w:jc w:val="right"/>
        <w:rPr>
          <w:rFonts w:asciiTheme="majorHAnsi" w:hAnsiTheme="majorHAnsi"/>
          <w:sz w:val="18"/>
          <w:szCs w:val="18"/>
          <w:lang w:val="en-GB"/>
        </w:rPr>
      </w:pPr>
      <w:r w:rsidRPr="00B45572">
        <w:rPr>
          <w:rFonts w:asciiTheme="majorHAnsi" w:hAnsiTheme="majorHAnsi"/>
          <w:b/>
          <w:bCs/>
          <w:color w:val="17365D" w:themeColor="text2" w:themeShade="BF"/>
          <w:sz w:val="22"/>
          <w:szCs w:val="22"/>
          <w:lang w:val="el-GR"/>
        </w:rPr>
        <w:t xml:space="preserve">Athens, </w:t>
      </w:r>
      <w:r w:rsidR="003366CB">
        <w:rPr>
          <w:rFonts w:asciiTheme="majorHAnsi" w:hAnsiTheme="majorHAnsi"/>
          <w:b/>
          <w:bCs/>
          <w:color w:val="17365D" w:themeColor="text2" w:themeShade="BF"/>
          <w:sz w:val="22"/>
          <w:szCs w:val="22"/>
        </w:rPr>
        <w:t>May 23</w:t>
      </w:r>
      <w:r w:rsidR="008B6598">
        <w:rPr>
          <w:rFonts w:asciiTheme="majorHAnsi" w:hAnsiTheme="majorHAnsi"/>
          <w:b/>
          <w:bCs/>
          <w:color w:val="17365D" w:themeColor="text2" w:themeShade="BF"/>
          <w:sz w:val="22"/>
          <w:szCs w:val="22"/>
          <w:lang w:val="el-GR"/>
        </w:rPr>
        <w:t>,</w:t>
      </w:r>
      <w:r w:rsidR="00E04D75" w:rsidRPr="00B45572">
        <w:rPr>
          <w:rFonts w:asciiTheme="majorHAnsi" w:hAnsiTheme="majorHAnsi"/>
          <w:b/>
          <w:bCs/>
          <w:color w:val="17365D" w:themeColor="text2" w:themeShade="BF"/>
          <w:sz w:val="22"/>
          <w:szCs w:val="22"/>
          <w:lang w:val="el-GR"/>
        </w:rPr>
        <w:t xml:space="preserve"> </w:t>
      </w:r>
      <w:r w:rsidRPr="00B45572">
        <w:rPr>
          <w:rFonts w:asciiTheme="majorHAnsi" w:hAnsiTheme="majorHAnsi"/>
          <w:b/>
          <w:bCs/>
          <w:color w:val="17365D" w:themeColor="text2" w:themeShade="BF"/>
          <w:sz w:val="22"/>
          <w:szCs w:val="22"/>
          <w:lang w:val="el-GR"/>
        </w:rPr>
        <w:t>201</w:t>
      </w:r>
      <w:r w:rsidR="00B45572">
        <w:rPr>
          <w:rFonts w:asciiTheme="majorHAnsi" w:hAnsiTheme="majorHAnsi"/>
          <w:b/>
          <w:bCs/>
          <w:color w:val="17365D" w:themeColor="text2" w:themeShade="BF"/>
          <w:sz w:val="22"/>
          <w:szCs w:val="22"/>
          <w:lang w:val="el-GR"/>
        </w:rPr>
        <w:t>7</w:t>
      </w:r>
    </w:p>
    <w:sectPr w:rsidR="00635A53" w:rsidRPr="00083134" w:rsidSect="00507CC9">
      <w:headerReference w:type="default" r:id="rId9"/>
      <w:headerReference w:type="first" r:id="rId10"/>
      <w:pgSz w:w="11900" w:h="16840"/>
      <w:pgMar w:top="2836" w:right="1418"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39F1B8" w14:textId="77777777" w:rsidR="006D6EC3" w:rsidRDefault="006D6EC3" w:rsidP="00307435">
      <w:r>
        <w:separator/>
      </w:r>
    </w:p>
  </w:endnote>
  <w:endnote w:type="continuationSeparator" w:id="0">
    <w:p w14:paraId="113255C6" w14:textId="77777777" w:rsidR="006D6EC3" w:rsidRDefault="006D6EC3" w:rsidP="00307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onsolas">
    <w:panose1 w:val="020B0609020204030204"/>
    <w:charset w:val="A1"/>
    <w:family w:val="modern"/>
    <w:pitch w:val="fixed"/>
    <w:sig w:usb0="E00002FF" w:usb1="0000F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F49133" w14:textId="77777777" w:rsidR="006D6EC3" w:rsidRDefault="006D6EC3" w:rsidP="00307435">
      <w:r>
        <w:separator/>
      </w:r>
    </w:p>
  </w:footnote>
  <w:footnote w:type="continuationSeparator" w:id="0">
    <w:p w14:paraId="389A3318" w14:textId="77777777" w:rsidR="006D6EC3" w:rsidRDefault="006D6EC3" w:rsidP="003074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FD1BDE" w14:textId="2F3C9F8E" w:rsidR="00FB7408" w:rsidRDefault="00FB7408" w:rsidP="00083134">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F45A4" w14:textId="1345C317" w:rsidR="00FB7408" w:rsidRDefault="00FB7408" w:rsidP="00D5204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2A02B5"/>
    <w:multiLevelType w:val="hybridMultilevel"/>
    <w:tmpl w:val="EE40D6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55A2000C"/>
    <w:multiLevelType w:val="hybridMultilevel"/>
    <w:tmpl w:val="E79C02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435"/>
    <w:rsid w:val="000143BA"/>
    <w:rsid w:val="000621D6"/>
    <w:rsid w:val="00083134"/>
    <w:rsid w:val="000972C4"/>
    <w:rsid w:val="000A42C6"/>
    <w:rsid w:val="000A5ACE"/>
    <w:rsid w:val="000B2154"/>
    <w:rsid w:val="000B58C6"/>
    <w:rsid w:val="000B6853"/>
    <w:rsid w:val="000D2AA7"/>
    <w:rsid w:val="000E1513"/>
    <w:rsid w:val="000E4922"/>
    <w:rsid w:val="001379D9"/>
    <w:rsid w:val="001A2094"/>
    <w:rsid w:val="001C2D5C"/>
    <w:rsid w:val="002009C2"/>
    <w:rsid w:val="002211FF"/>
    <w:rsid w:val="00226383"/>
    <w:rsid w:val="002547C2"/>
    <w:rsid w:val="00275BDC"/>
    <w:rsid w:val="002842CB"/>
    <w:rsid w:val="00284704"/>
    <w:rsid w:val="002956A6"/>
    <w:rsid w:val="0029715A"/>
    <w:rsid w:val="002A416D"/>
    <w:rsid w:val="002E7F07"/>
    <w:rsid w:val="00307435"/>
    <w:rsid w:val="003227F1"/>
    <w:rsid w:val="003366CB"/>
    <w:rsid w:val="00367BC9"/>
    <w:rsid w:val="003830D8"/>
    <w:rsid w:val="00396339"/>
    <w:rsid w:val="003A06F3"/>
    <w:rsid w:val="003E0D26"/>
    <w:rsid w:val="003E1BE2"/>
    <w:rsid w:val="00410EAE"/>
    <w:rsid w:val="00427C0C"/>
    <w:rsid w:val="004432A6"/>
    <w:rsid w:val="00450CE2"/>
    <w:rsid w:val="00451DC1"/>
    <w:rsid w:val="00464AD1"/>
    <w:rsid w:val="00483882"/>
    <w:rsid w:val="00486C33"/>
    <w:rsid w:val="004A2035"/>
    <w:rsid w:val="004A3883"/>
    <w:rsid w:val="004B3479"/>
    <w:rsid w:val="004D62A4"/>
    <w:rsid w:val="004E3ABF"/>
    <w:rsid w:val="004F3299"/>
    <w:rsid w:val="00507CC9"/>
    <w:rsid w:val="005270CA"/>
    <w:rsid w:val="00530031"/>
    <w:rsid w:val="0054301B"/>
    <w:rsid w:val="00563ED5"/>
    <w:rsid w:val="00574640"/>
    <w:rsid w:val="005A7506"/>
    <w:rsid w:val="005B2056"/>
    <w:rsid w:val="005C6455"/>
    <w:rsid w:val="005E00EF"/>
    <w:rsid w:val="005F07A1"/>
    <w:rsid w:val="005F1AA7"/>
    <w:rsid w:val="005F5CA8"/>
    <w:rsid w:val="0062418A"/>
    <w:rsid w:val="00635A53"/>
    <w:rsid w:val="00650135"/>
    <w:rsid w:val="00655C36"/>
    <w:rsid w:val="00656E74"/>
    <w:rsid w:val="00662DAA"/>
    <w:rsid w:val="00694E3C"/>
    <w:rsid w:val="006A6FAE"/>
    <w:rsid w:val="006D1606"/>
    <w:rsid w:val="006D6EC3"/>
    <w:rsid w:val="006E13C7"/>
    <w:rsid w:val="006E2D18"/>
    <w:rsid w:val="00723714"/>
    <w:rsid w:val="00730D9D"/>
    <w:rsid w:val="00763EF9"/>
    <w:rsid w:val="007813EB"/>
    <w:rsid w:val="007A2875"/>
    <w:rsid w:val="007C4F4D"/>
    <w:rsid w:val="007C7C9E"/>
    <w:rsid w:val="007E133B"/>
    <w:rsid w:val="007E5B11"/>
    <w:rsid w:val="007F07A1"/>
    <w:rsid w:val="007F19D7"/>
    <w:rsid w:val="00833542"/>
    <w:rsid w:val="00841FF3"/>
    <w:rsid w:val="00846A43"/>
    <w:rsid w:val="008B6598"/>
    <w:rsid w:val="008D1592"/>
    <w:rsid w:val="008D1B89"/>
    <w:rsid w:val="008E74F8"/>
    <w:rsid w:val="008F19A2"/>
    <w:rsid w:val="00946285"/>
    <w:rsid w:val="00955306"/>
    <w:rsid w:val="00976A13"/>
    <w:rsid w:val="00986C01"/>
    <w:rsid w:val="009A2CC2"/>
    <w:rsid w:val="009A5C61"/>
    <w:rsid w:val="009B11C0"/>
    <w:rsid w:val="009C2FBA"/>
    <w:rsid w:val="009C5825"/>
    <w:rsid w:val="009E2388"/>
    <w:rsid w:val="009F0CBB"/>
    <w:rsid w:val="00A34B13"/>
    <w:rsid w:val="00A604B9"/>
    <w:rsid w:val="00A67312"/>
    <w:rsid w:val="00A71471"/>
    <w:rsid w:val="00A851B0"/>
    <w:rsid w:val="00A8788D"/>
    <w:rsid w:val="00A92BD7"/>
    <w:rsid w:val="00AB1232"/>
    <w:rsid w:val="00AD67FF"/>
    <w:rsid w:val="00AF29B3"/>
    <w:rsid w:val="00AF3974"/>
    <w:rsid w:val="00AF5389"/>
    <w:rsid w:val="00B03A93"/>
    <w:rsid w:val="00B040CA"/>
    <w:rsid w:val="00B0474E"/>
    <w:rsid w:val="00B1105C"/>
    <w:rsid w:val="00B1529A"/>
    <w:rsid w:val="00B45572"/>
    <w:rsid w:val="00B9371E"/>
    <w:rsid w:val="00BF6871"/>
    <w:rsid w:val="00C1013D"/>
    <w:rsid w:val="00C15543"/>
    <w:rsid w:val="00C422D3"/>
    <w:rsid w:val="00C81F43"/>
    <w:rsid w:val="00C91246"/>
    <w:rsid w:val="00CA04BF"/>
    <w:rsid w:val="00CB7914"/>
    <w:rsid w:val="00CC1184"/>
    <w:rsid w:val="00CC4FBA"/>
    <w:rsid w:val="00CD5274"/>
    <w:rsid w:val="00CD7076"/>
    <w:rsid w:val="00CE36B2"/>
    <w:rsid w:val="00D1066D"/>
    <w:rsid w:val="00D5204B"/>
    <w:rsid w:val="00D55721"/>
    <w:rsid w:val="00D853D5"/>
    <w:rsid w:val="00D87555"/>
    <w:rsid w:val="00DB53BF"/>
    <w:rsid w:val="00DB7636"/>
    <w:rsid w:val="00DD3CF0"/>
    <w:rsid w:val="00DD5577"/>
    <w:rsid w:val="00E01FEB"/>
    <w:rsid w:val="00E04D75"/>
    <w:rsid w:val="00E122A5"/>
    <w:rsid w:val="00E14681"/>
    <w:rsid w:val="00E30E30"/>
    <w:rsid w:val="00E47A7E"/>
    <w:rsid w:val="00E5197D"/>
    <w:rsid w:val="00E560DC"/>
    <w:rsid w:val="00E657A8"/>
    <w:rsid w:val="00E8741F"/>
    <w:rsid w:val="00E90FDF"/>
    <w:rsid w:val="00E96D47"/>
    <w:rsid w:val="00EB6F87"/>
    <w:rsid w:val="00EC59B8"/>
    <w:rsid w:val="00EC76CE"/>
    <w:rsid w:val="00ED659E"/>
    <w:rsid w:val="00EF4079"/>
    <w:rsid w:val="00F02882"/>
    <w:rsid w:val="00F22811"/>
    <w:rsid w:val="00F552B4"/>
    <w:rsid w:val="00F60791"/>
    <w:rsid w:val="00F66F42"/>
    <w:rsid w:val="00F705F5"/>
    <w:rsid w:val="00F7199D"/>
    <w:rsid w:val="00F719E9"/>
    <w:rsid w:val="00FB11AD"/>
    <w:rsid w:val="00FB7408"/>
    <w:rsid w:val="00FD3489"/>
    <w:rsid w:val="00FD50DD"/>
    <w:rsid w:val="00FE3C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912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6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7435"/>
    <w:pPr>
      <w:tabs>
        <w:tab w:val="center" w:pos="4320"/>
        <w:tab w:val="right" w:pos="8640"/>
      </w:tabs>
    </w:pPr>
  </w:style>
  <w:style w:type="character" w:customStyle="1" w:styleId="HeaderChar">
    <w:name w:val="Header Char"/>
    <w:basedOn w:val="DefaultParagraphFont"/>
    <w:link w:val="Header"/>
    <w:uiPriority w:val="99"/>
    <w:rsid w:val="00307435"/>
  </w:style>
  <w:style w:type="paragraph" w:styleId="Footer">
    <w:name w:val="footer"/>
    <w:basedOn w:val="Normal"/>
    <w:link w:val="FooterChar"/>
    <w:uiPriority w:val="99"/>
    <w:unhideWhenUsed/>
    <w:rsid w:val="00307435"/>
    <w:pPr>
      <w:tabs>
        <w:tab w:val="center" w:pos="4320"/>
        <w:tab w:val="right" w:pos="8640"/>
      </w:tabs>
    </w:pPr>
  </w:style>
  <w:style w:type="character" w:customStyle="1" w:styleId="FooterChar">
    <w:name w:val="Footer Char"/>
    <w:basedOn w:val="DefaultParagraphFont"/>
    <w:link w:val="Footer"/>
    <w:uiPriority w:val="99"/>
    <w:rsid w:val="00307435"/>
  </w:style>
  <w:style w:type="paragraph" w:styleId="BalloonText">
    <w:name w:val="Balloon Text"/>
    <w:basedOn w:val="Normal"/>
    <w:link w:val="BalloonTextChar"/>
    <w:uiPriority w:val="99"/>
    <w:semiHidden/>
    <w:unhideWhenUsed/>
    <w:rsid w:val="00307435"/>
    <w:rPr>
      <w:rFonts w:ascii="Lucida Grande" w:hAnsi="Lucida Grande"/>
      <w:sz w:val="18"/>
      <w:szCs w:val="18"/>
    </w:rPr>
  </w:style>
  <w:style w:type="character" w:customStyle="1" w:styleId="BalloonTextChar">
    <w:name w:val="Balloon Text Char"/>
    <w:basedOn w:val="DefaultParagraphFont"/>
    <w:link w:val="BalloonText"/>
    <w:uiPriority w:val="99"/>
    <w:semiHidden/>
    <w:rsid w:val="00307435"/>
    <w:rPr>
      <w:rFonts w:ascii="Lucida Grande" w:hAnsi="Lucida Grande"/>
      <w:sz w:val="18"/>
      <w:szCs w:val="18"/>
    </w:rPr>
  </w:style>
  <w:style w:type="paragraph" w:customStyle="1" w:styleId="Default">
    <w:name w:val="Default"/>
    <w:uiPriority w:val="99"/>
    <w:rsid w:val="00E122A5"/>
    <w:pPr>
      <w:autoSpaceDE w:val="0"/>
      <w:autoSpaceDN w:val="0"/>
      <w:adjustRightInd w:val="0"/>
    </w:pPr>
    <w:rPr>
      <w:rFonts w:ascii="Calibri" w:eastAsiaTheme="minorHAnsi" w:hAnsi="Calibri" w:cs="Calibri"/>
      <w:color w:val="000000"/>
    </w:rPr>
  </w:style>
  <w:style w:type="paragraph" w:styleId="ListParagraph">
    <w:name w:val="List Paragraph"/>
    <w:basedOn w:val="Normal"/>
    <w:uiPriority w:val="34"/>
    <w:qFormat/>
    <w:rsid w:val="008F19A2"/>
    <w:pPr>
      <w:spacing w:after="160" w:line="259" w:lineRule="auto"/>
      <w:ind w:left="720"/>
    </w:pPr>
    <w:rPr>
      <w:rFonts w:ascii="Calibri" w:eastAsia="Times New Roman" w:hAnsi="Calibri" w:cs="Times New Roman"/>
      <w:sz w:val="22"/>
      <w:szCs w:val="22"/>
      <w:lang w:val="en-GB"/>
    </w:rPr>
  </w:style>
  <w:style w:type="paragraph" w:customStyle="1" w:styleId="xmsonormal">
    <w:name w:val="x_msonormal"/>
    <w:basedOn w:val="Normal"/>
    <w:rsid w:val="008F19A2"/>
    <w:pPr>
      <w:spacing w:before="100" w:beforeAutospacing="1" w:after="100" w:afterAutospacing="1"/>
    </w:pPr>
    <w:rPr>
      <w:rFonts w:ascii="Times New Roman" w:eastAsia="Calibri" w:hAnsi="Times New Roman" w:cs="Times New Roman"/>
      <w:lang w:val="en-GB" w:eastAsia="en-GB"/>
    </w:rPr>
  </w:style>
  <w:style w:type="paragraph" w:styleId="PlainText">
    <w:name w:val="Plain Text"/>
    <w:basedOn w:val="Normal"/>
    <w:link w:val="PlainTextChar"/>
    <w:uiPriority w:val="99"/>
    <w:semiHidden/>
    <w:unhideWhenUsed/>
    <w:rsid w:val="0054301B"/>
    <w:rPr>
      <w:rFonts w:ascii="Calibri" w:eastAsiaTheme="minorHAnsi" w:hAnsi="Calibri" w:cs="Consolas"/>
      <w:sz w:val="22"/>
      <w:szCs w:val="21"/>
      <w:lang w:val="el-GR"/>
    </w:rPr>
  </w:style>
  <w:style w:type="character" w:customStyle="1" w:styleId="PlainTextChar">
    <w:name w:val="Plain Text Char"/>
    <w:basedOn w:val="DefaultParagraphFont"/>
    <w:link w:val="PlainText"/>
    <w:uiPriority w:val="99"/>
    <w:semiHidden/>
    <w:rsid w:val="0054301B"/>
    <w:rPr>
      <w:rFonts w:ascii="Calibri" w:eastAsiaTheme="minorHAnsi" w:hAnsi="Calibri" w:cs="Consolas"/>
      <w:sz w:val="22"/>
      <w:szCs w:val="21"/>
      <w:lang w:val="el-GR"/>
    </w:rPr>
  </w:style>
  <w:style w:type="character" w:styleId="CommentReference">
    <w:name w:val="annotation reference"/>
    <w:basedOn w:val="DefaultParagraphFont"/>
    <w:uiPriority w:val="99"/>
    <w:semiHidden/>
    <w:unhideWhenUsed/>
    <w:rsid w:val="00CA04BF"/>
    <w:rPr>
      <w:sz w:val="16"/>
      <w:szCs w:val="16"/>
    </w:rPr>
  </w:style>
  <w:style w:type="paragraph" w:styleId="CommentText">
    <w:name w:val="annotation text"/>
    <w:basedOn w:val="Normal"/>
    <w:link w:val="CommentTextChar"/>
    <w:uiPriority w:val="99"/>
    <w:semiHidden/>
    <w:unhideWhenUsed/>
    <w:rsid w:val="00CA04BF"/>
    <w:rPr>
      <w:sz w:val="20"/>
      <w:szCs w:val="20"/>
    </w:rPr>
  </w:style>
  <w:style w:type="character" w:customStyle="1" w:styleId="CommentTextChar">
    <w:name w:val="Comment Text Char"/>
    <w:basedOn w:val="DefaultParagraphFont"/>
    <w:link w:val="CommentText"/>
    <w:uiPriority w:val="99"/>
    <w:semiHidden/>
    <w:rsid w:val="00CA04BF"/>
    <w:rPr>
      <w:sz w:val="20"/>
      <w:szCs w:val="20"/>
    </w:rPr>
  </w:style>
  <w:style w:type="paragraph" w:styleId="CommentSubject">
    <w:name w:val="annotation subject"/>
    <w:basedOn w:val="CommentText"/>
    <w:next w:val="CommentText"/>
    <w:link w:val="CommentSubjectChar"/>
    <w:uiPriority w:val="99"/>
    <w:semiHidden/>
    <w:unhideWhenUsed/>
    <w:rsid w:val="00CA04BF"/>
    <w:rPr>
      <w:b/>
      <w:bCs/>
    </w:rPr>
  </w:style>
  <w:style w:type="character" w:customStyle="1" w:styleId="CommentSubjectChar">
    <w:name w:val="Comment Subject Char"/>
    <w:basedOn w:val="CommentTextChar"/>
    <w:link w:val="CommentSubject"/>
    <w:uiPriority w:val="99"/>
    <w:semiHidden/>
    <w:rsid w:val="00CA04B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6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7435"/>
    <w:pPr>
      <w:tabs>
        <w:tab w:val="center" w:pos="4320"/>
        <w:tab w:val="right" w:pos="8640"/>
      </w:tabs>
    </w:pPr>
  </w:style>
  <w:style w:type="character" w:customStyle="1" w:styleId="HeaderChar">
    <w:name w:val="Header Char"/>
    <w:basedOn w:val="DefaultParagraphFont"/>
    <w:link w:val="Header"/>
    <w:uiPriority w:val="99"/>
    <w:rsid w:val="00307435"/>
  </w:style>
  <w:style w:type="paragraph" w:styleId="Footer">
    <w:name w:val="footer"/>
    <w:basedOn w:val="Normal"/>
    <w:link w:val="FooterChar"/>
    <w:uiPriority w:val="99"/>
    <w:unhideWhenUsed/>
    <w:rsid w:val="00307435"/>
    <w:pPr>
      <w:tabs>
        <w:tab w:val="center" w:pos="4320"/>
        <w:tab w:val="right" w:pos="8640"/>
      </w:tabs>
    </w:pPr>
  </w:style>
  <w:style w:type="character" w:customStyle="1" w:styleId="FooterChar">
    <w:name w:val="Footer Char"/>
    <w:basedOn w:val="DefaultParagraphFont"/>
    <w:link w:val="Footer"/>
    <w:uiPriority w:val="99"/>
    <w:rsid w:val="00307435"/>
  </w:style>
  <w:style w:type="paragraph" w:styleId="BalloonText">
    <w:name w:val="Balloon Text"/>
    <w:basedOn w:val="Normal"/>
    <w:link w:val="BalloonTextChar"/>
    <w:uiPriority w:val="99"/>
    <w:semiHidden/>
    <w:unhideWhenUsed/>
    <w:rsid w:val="00307435"/>
    <w:rPr>
      <w:rFonts w:ascii="Lucida Grande" w:hAnsi="Lucida Grande"/>
      <w:sz w:val="18"/>
      <w:szCs w:val="18"/>
    </w:rPr>
  </w:style>
  <w:style w:type="character" w:customStyle="1" w:styleId="BalloonTextChar">
    <w:name w:val="Balloon Text Char"/>
    <w:basedOn w:val="DefaultParagraphFont"/>
    <w:link w:val="BalloonText"/>
    <w:uiPriority w:val="99"/>
    <w:semiHidden/>
    <w:rsid w:val="00307435"/>
    <w:rPr>
      <w:rFonts w:ascii="Lucida Grande" w:hAnsi="Lucida Grande"/>
      <w:sz w:val="18"/>
      <w:szCs w:val="18"/>
    </w:rPr>
  </w:style>
  <w:style w:type="paragraph" w:customStyle="1" w:styleId="Default">
    <w:name w:val="Default"/>
    <w:uiPriority w:val="99"/>
    <w:rsid w:val="00E122A5"/>
    <w:pPr>
      <w:autoSpaceDE w:val="0"/>
      <w:autoSpaceDN w:val="0"/>
      <w:adjustRightInd w:val="0"/>
    </w:pPr>
    <w:rPr>
      <w:rFonts w:ascii="Calibri" w:eastAsiaTheme="minorHAnsi" w:hAnsi="Calibri" w:cs="Calibri"/>
      <w:color w:val="000000"/>
    </w:rPr>
  </w:style>
  <w:style w:type="paragraph" w:styleId="ListParagraph">
    <w:name w:val="List Paragraph"/>
    <w:basedOn w:val="Normal"/>
    <w:uiPriority w:val="34"/>
    <w:qFormat/>
    <w:rsid w:val="008F19A2"/>
    <w:pPr>
      <w:spacing w:after="160" w:line="259" w:lineRule="auto"/>
      <w:ind w:left="720"/>
    </w:pPr>
    <w:rPr>
      <w:rFonts w:ascii="Calibri" w:eastAsia="Times New Roman" w:hAnsi="Calibri" w:cs="Times New Roman"/>
      <w:sz w:val="22"/>
      <w:szCs w:val="22"/>
      <w:lang w:val="en-GB"/>
    </w:rPr>
  </w:style>
  <w:style w:type="paragraph" w:customStyle="1" w:styleId="xmsonormal">
    <w:name w:val="x_msonormal"/>
    <w:basedOn w:val="Normal"/>
    <w:rsid w:val="008F19A2"/>
    <w:pPr>
      <w:spacing w:before="100" w:beforeAutospacing="1" w:after="100" w:afterAutospacing="1"/>
    </w:pPr>
    <w:rPr>
      <w:rFonts w:ascii="Times New Roman" w:eastAsia="Calibri" w:hAnsi="Times New Roman" w:cs="Times New Roman"/>
      <w:lang w:val="en-GB" w:eastAsia="en-GB"/>
    </w:rPr>
  </w:style>
  <w:style w:type="paragraph" w:styleId="PlainText">
    <w:name w:val="Plain Text"/>
    <w:basedOn w:val="Normal"/>
    <w:link w:val="PlainTextChar"/>
    <w:uiPriority w:val="99"/>
    <w:semiHidden/>
    <w:unhideWhenUsed/>
    <w:rsid w:val="0054301B"/>
    <w:rPr>
      <w:rFonts w:ascii="Calibri" w:eastAsiaTheme="minorHAnsi" w:hAnsi="Calibri" w:cs="Consolas"/>
      <w:sz w:val="22"/>
      <w:szCs w:val="21"/>
      <w:lang w:val="el-GR"/>
    </w:rPr>
  </w:style>
  <w:style w:type="character" w:customStyle="1" w:styleId="PlainTextChar">
    <w:name w:val="Plain Text Char"/>
    <w:basedOn w:val="DefaultParagraphFont"/>
    <w:link w:val="PlainText"/>
    <w:uiPriority w:val="99"/>
    <w:semiHidden/>
    <w:rsid w:val="0054301B"/>
    <w:rPr>
      <w:rFonts w:ascii="Calibri" w:eastAsiaTheme="minorHAnsi" w:hAnsi="Calibri" w:cs="Consolas"/>
      <w:sz w:val="22"/>
      <w:szCs w:val="21"/>
      <w:lang w:val="el-GR"/>
    </w:rPr>
  </w:style>
  <w:style w:type="character" w:styleId="CommentReference">
    <w:name w:val="annotation reference"/>
    <w:basedOn w:val="DefaultParagraphFont"/>
    <w:uiPriority w:val="99"/>
    <w:semiHidden/>
    <w:unhideWhenUsed/>
    <w:rsid w:val="00CA04BF"/>
    <w:rPr>
      <w:sz w:val="16"/>
      <w:szCs w:val="16"/>
    </w:rPr>
  </w:style>
  <w:style w:type="paragraph" w:styleId="CommentText">
    <w:name w:val="annotation text"/>
    <w:basedOn w:val="Normal"/>
    <w:link w:val="CommentTextChar"/>
    <w:uiPriority w:val="99"/>
    <w:semiHidden/>
    <w:unhideWhenUsed/>
    <w:rsid w:val="00CA04BF"/>
    <w:rPr>
      <w:sz w:val="20"/>
      <w:szCs w:val="20"/>
    </w:rPr>
  </w:style>
  <w:style w:type="character" w:customStyle="1" w:styleId="CommentTextChar">
    <w:name w:val="Comment Text Char"/>
    <w:basedOn w:val="DefaultParagraphFont"/>
    <w:link w:val="CommentText"/>
    <w:uiPriority w:val="99"/>
    <w:semiHidden/>
    <w:rsid w:val="00CA04BF"/>
    <w:rPr>
      <w:sz w:val="20"/>
      <w:szCs w:val="20"/>
    </w:rPr>
  </w:style>
  <w:style w:type="paragraph" w:styleId="CommentSubject">
    <w:name w:val="annotation subject"/>
    <w:basedOn w:val="CommentText"/>
    <w:next w:val="CommentText"/>
    <w:link w:val="CommentSubjectChar"/>
    <w:uiPriority w:val="99"/>
    <w:semiHidden/>
    <w:unhideWhenUsed/>
    <w:rsid w:val="00CA04BF"/>
    <w:rPr>
      <w:b/>
      <w:bCs/>
    </w:rPr>
  </w:style>
  <w:style w:type="character" w:customStyle="1" w:styleId="CommentSubjectChar">
    <w:name w:val="Comment Subject Char"/>
    <w:basedOn w:val="CommentTextChar"/>
    <w:link w:val="CommentSubject"/>
    <w:uiPriority w:val="99"/>
    <w:semiHidden/>
    <w:rsid w:val="00CA04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596904">
      <w:bodyDiv w:val="1"/>
      <w:marLeft w:val="0"/>
      <w:marRight w:val="0"/>
      <w:marTop w:val="0"/>
      <w:marBottom w:val="0"/>
      <w:divBdr>
        <w:top w:val="none" w:sz="0" w:space="0" w:color="auto"/>
        <w:left w:val="none" w:sz="0" w:space="0" w:color="auto"/>
        <w:bottom w:val="none" w:sz="0" w:space="0" w:color="auto"/>
        <w:right w:val="none" w:sz="0" w:space="0" w:color="auto"/>
      </w:divBdr>
    </w:div>
    <w:div w:id="895319749">
      <w:bodyDiv w:val="1"/>
      <w:marLeft w:val="0"/>
      <w:marRight w:val="0"/>
      <w:marTop w:val="0"/>
      <w:marBottom w:val="0"/>
      <w:divBdr>
        <w:top w:val="none" w:sz="0" w:space="0" w:color="auto"/>
        <w:left w:val="none" w:sz="0" w:space="0" w:color="auto"/>
        <w:bottom w:val="none" w:sz="0" w:space="0" w:color="auto"/>
        <w:right w:val="none" w:sz="0" w:space="0" w:color="auto"/>
      </w:divBdr>
    </w:div>
    <w:div w:id="1084690609">
      <w:bodyDiv w:val="1"/>
      <w:marLeft w:val="0"/>
      <w:marRight w:val="0"/>
      <w:marTop w:val="0"/>
      <w:marBottom w:val="0"/>
      <w:divBdr>
        <w:top w:val="none" w:sz="0" w:space="0" w:color="auto"/>
        <w:left w:val="none" w:sz="0" w:space="0" w:color="auto"/>
        <w:bottom w:val="none" w:sz="0" w:space="0" w:color="auto"/>
        <w:right w:val="none" w:sz="0" w:space="0" w:color="auto"/>
      </w:divBdr>
    </w:div>
    <w:div w:id="1113129662">
      <w:bodyDiv w:val="1"/>
      <w:marLeft w:val="0"/>
      <w:marRight w:val="0"/>
      <w:marTop w:val="0"/>
      <w:marBottom w:val="0"/>
      <w:divBdr>
        <w:top w:val="none" w:sz="0" w:space="0" w:color="auto"/>
        <w:left w:val="none" w:sz="0" w:space="0" w:color="auto"/>
        <w:bottom w:val="none" w:sz="0" w:space="0" w:color="auto"/>
        <w:right w:val="none" w:sz="0" w:space="0" w:color="auto"/>
      </w:divBdr>
    </w:div>
    <w:div w:id="1379233549">
      <w:bodyDiv w:val="1"/>
      <w:marLeft w:val="0"/>
      <w:marRight w:val="0"/>
      <w:marTop w:val="0"/>
      <w:marBottom w:val="0"/>
      <w:divBdr>
        <w:top w:val="none" w:sz="0" w:space="0" w:color="auto"/>
        <w:left w:val="none" w:sz="0" w:space="0" w:color="auto"/>
        <w:bottom w:val="none" w:sz="0" w:space="0" w:color="auto"/>
        <w:right w:val="none" w:sz="0" w:space="0" w:color="auto"/>
      </w:divBdr>
    </w:div>
    <w:div w:id="1931968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4835D-2D7E-405E-8281-82D839EDC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506</Words>
  <Characters>2733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Tsinaridou</dc:creator>
  <cp:lastModifiedBy>Riga, Evgenia</cp:lastModifiedBy>
  <cp:revision>2</cp:revision>
  <cp:lastPrinted>2017-05-23T11:56:00Z</cp:lastPrinted>
  <dcterms:created xsi:type="dcterms:W3CDTF">2017-05-23T17:00:00Z</dcterms:created>
  <dcterms:modified xsi:type="dcterms:W3CDTF">2017-05-23T17:00:00Z</dcterms:modified>
</cp:coreProperties>
</file>