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0" w:rsidRPr="001303A2" w:rsidRDefault="00BE6A25" w:rsidP="00D3498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</w:pPr>
      <w:r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>ΤΡΟΠΑΙΑ</w:t>
      </w:r>
      <w:r w:rsidR="00677C2A"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 ΣΥΜΜΕΤΟΧΙΚΗ ΑΕΒΕ </w:t>
      </w:r>
      <w:r w:rsidR="00113BF0"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: Οικονομικό ημερολόγιο </w:t>
      </w:r>
      <w:r w:rsidR="0086632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>(μεταβολή)</w:t>
      </w:r>
    </w:p>
    <w:p w:rsidR="00113BF0" w:rsidRPr="00D57B0B" w:rsidRDefault="00113BF0" w:rsidP="00D3498C">
      <w:pPr>
        <w:pStyle w:val="NormalWeb"/>
        <w:jc w:val="both"/>
      </w:pPr>
    </w:p>
    <w:p w:rsidR="00D3498C" w:rsidRPr="00BE6A25" w:rsidRDefault="00113BF0" w:rsidP="00FA7777">
      <w:pPr>
        <w:pStyle w:val="NormalWeb"/>
        <w:jc w:val="both"/>
      </w:pPr>
      <w:r w:rsidRPr="00D57B0B">
        <w:t xml:space="preserve">Στο πλαίσιο της ορθής και έγκαιρης ενημέρωσης του επενδυτικού κοινού και σύμφωνα με το άρθρο 4.1.2 &amp; 4.1.4.3.1 του Κανονισμού Χρηματιστηρίου Αθηνών, η </w:t>
      </w:r>
      <w:r w:rsidR="00BE6A25">
        <w:t>ΤΡΟΠΑΙΑ</w:t>
      </w:r>
      <w:r w:rsidR="00D57B0B" w:rsidRPr="00D57B0B">
        <w:t xml:space="preserve"> ΣΥΜΜΕΤΟΧΙΚΗ ΑΕΒΕ,</w:t>
      </w:r>
      <w:r w:rsidRPr="00D57B0B">
        <w:t xml:space="preserve"> ανακοινώνει τ</w:t>
      </w:r>
      <w:r w:rsidR="0086632B">
        <w:t>η μεταβολή της ημερομηνίας της Ετήσιας Τακτικής Γενικής Συνέλευσης στ</w:t>
      </w:r>
      <w:r w:rsidRPr="00D57B0B">
        <w:t>ο Οικονομικό Ημερολόγιο έτους</w:t>
      </w:r>
      <w:r w:rsidR="00C72D28">
        <w:t xml:space="preserve"> </w:t>
      </w:r>
      <w:r w:rsidRPr="00D57B0B">
        <w:t>201</w:t>
      </w:r>
      <w:r w:rsidR="008F66B6" w:rsidRPr="008F66B6">
        <w:t>7</w:t>
      </w:r>
      <w:r w:rsidRPr="00D57B0B">
        <w:t xml:space="preserve">: </w:t>
      </w:r>
    </w:p>
    <w:p w:rsidR="008440D9" w:rsidRDefault="008440D9" w:rsidP="008440D9">
      <w:pPr>
        <w:pStyle w:val="NormalWeb"/>
        <w:numPr>
          <w:ilvl w:val="0"/>
          <w:numId w:val="1"/>
        </w:numPr>
        <w:contextualSpacing/>
      </w:pPr>
      <w:r>
        <w:t>Ετήσια Τακτική Γενική Συνέλευση</w:t>
      </w:r>
      <w:r w:rsidRPr="00C72D28">
        <w:t>:</w:t>
      </w:r>
      <w:r>
        <w:t xml:space="preserve"> Π</w:t>
      </w:r>
      <w:r w:rsidR="008F66B6">
        <w:t xml:space="preserve">αρασκευή </w:t>
      </w:r>
      <w:r>
        <w:t xml:space="preserve"> </w:t>
      </w:r>
      <w:r w:rsidR="0086632B">
        <w:t>8</w:t>
      </w:r>
      <w:r w:rsidR="00167454">
        <w:t xml:space="preserve"> </w:t>
      </w:r>
      <w:r w:rsidR="0086632B">
        <w:t>Σεπτεμβρίου</w:t>
      </w:r>
      <w:r w:rsidR="00167454">
        <w:t xml:space="preserve"> 2017</w:t>
      </w:r>
    </w:p>
    <w:p w:rsidR="00434AB5" w:rsidRDefault="00434AB5" w:rsidP="001303A2">
      <w:pPr>
        <w:pStyle w:val="NormalWeb"/>
        <w:ind w:left="720"/>
        <w:contextualSpacing/>
      </w:pPr>
    </w:p>
    <w:p w:rsidR="00434AB5" w:rsidRDefault="00434AB5" w:rsidP="00434AB5">
      <w:pPr>
        <w:pStyle w:val="NormalWeb"/>
        <w:contextualSpacing/>
      </w:pPr>
    </w:p>
    <w:p w:rsidR="00D57B0B" w:rsidRDefault="0086632B" w:rsidP="00D3498C">
      <w:pPr>
        <w:pStyle w:val="NormalWeb"/>
        <w:jc w:val="both"/>
      </w:pPr>
      <w:r>
        <w:t xml:space="preserve"> </w:t>
      </w:r>
      <w:r w:rsidR="00D57B0B">
        <w:t>(*)</w:t>
      </w:r>
      <w:r w:rsidR="00D3498C">
        <w:t xml:space="preserve"> Η </w:t>
      </w:r>
      <w:r w:rsidR="00BE6A25">
        <w:t>ΤΡΟΠΑΙΑ</w:t>
      </w:r>
      <w:r w:rsidR="00D3498C">
        <w:t xml:space="preserve"> ΣΥΜΜΕΤΟΧΙΚΗ ΑΕΒΕ</w:t>
      </w:r>
      <w:r w:rsidR="00D57B0B">
        <w:t xml:space="preserve"> διατηρεί το δικαίωμα να μεταβάλει τις παραπάνω ημερομηνίες, αφού ενημερώσει έγκαιρα το επενδυτικό κοινό με τροποποίηση του παρόντος.</w:t>
      </w:r>
    </w:p>
    <w:p w:rsidR="00113BF0" w:rsidRPr="00113BF0" w:rsidRDefault="00113BF0" w:rsidP="00D349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13B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113B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7319D8" w:rsidRDefault="007319D8">
      <w:bookmarkStart w:id="0" w:name="_GoBack"/>
      <w:bookmarkEnd w:id="0"/>
    </w:p>
    <w:sectPr w:rsidR="007319D8" w:rsidSect="00FA7777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193"/>
    <w:multiLevelType w:val="hybridMultilevel"/>
    <w:tmpl w:val="BBA2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3BF0"/>
    <w:rsid w:val="00113BF0"/>
    <w:rsid w:val="001303A2"/>
    <w:rsid w:val="001530B5"/>
    <w:rsid w:val="00167454"/>
    <w:rsid w:val="00167494"/>
    <w:rsid w:val="00175D1B"/>
    <w:rsid w:val="00175DDA"/>
    <w:rsid w:val="002A2272"/>
    <w:rsid w:val="00353470"/>
    <w:rsid w:val="003A778D"/>
    <w:rsid w:val="00434AB5"/>
    <w:rsid w:val="004C0C65"/>
    <w:rsid w:val="00580176"/>
    <w:rsid w:val="00677C2A"/>
    <w:rsid w:val="00723B99"/>
    <w:rsid w:val="007319D8"/>
    <w:rsid w:val="0073731A"/>
    <w:rsid w:val="00740B8F"/>
    <w:rsid w:val="007718BE"/>
    <w:rsid w:val="0080184D"/>
    <w:rsid w:val="008440D9"/>
    <w:rsid w:val="0086632B"/>
    <w:rsid w:val="008E3DF6"/>
    <w:rsid w:val="008F66B6"/>
    <w:rsid w:val="00980BA4"/>
    <w:rsid w:val="009B6D75"/>
    <w:rsid w:val="00BE6A25"/>
    <w:rsid w:val="00BF278D"/>
    <w:rsid w:val="00C1511C"/>
    <w:rsid w:val="00C2597C"/>
    <w:rsid w:val="00C72D28"/>
    <w:rsid w:val="00D00739"/>
    <w:rsid w:val="00D3498C"/>
    <w:rsid w:val="00D57B0B"/>
    <w:rsid w:val="00D61BD8"/>
    <w:rsid w:val="00D626CA"/>
    <w:rsid w:val="00DB5F6A"/>
    <w:rsid w:val="00DD5FAB"/>
    <w:rsid w:val="00DE1981"/>
    <w:rsid w:val="00FA7777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C7A"/>
  <w15:docId w15:val="{B85EDE0C-B0F9-4DED-9C61-37DF9F8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7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34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ΔΕΔΕ ΑΝΑΣΤΑΣΙΑ</dc:creator>
  <cp:lastModifiedBy>Barbarigou Zeta</cp:lastModifiedBy>
  <cp:revision>8</cp:revision>
  <cp:lastPrinted>2016-03-31T06:34:00Z</cp:lastPrinted>
  <dcterms:created xsi:type="dcterms:W3CDTF">2016-03-30T16:14:00Z</dcterms:created>
  <dcterms:modified xsi:type="dcterms:W3CDTF">2017-06-20T07:32:00Z</dcterms:modified>
</cp:coreProperties>
</file>