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DC" w:rsidRPr="0064610F" w:rsidRDefault="00D23201" w:rsidP="0064610F">
      <w:pPr>
        <w:jc w:val="both"/>
        <w:rPr>
          <w:b/>
        </w:rPr>
      </w:pPr>
      <w:bookmarkStart w:id="0" w:name="_GoBack"/>
      <w:bookmarkEnd w:id="0"/>
      <w:r w:rsidRPr="0064610F">
        <w:t xml:space="preserve">                                          </w:t>
      </w:r>
      <w:r w:rsidR="0064610F" w:rsidRPr="0064610F">
        <w:t xml:space="preserve">      </w:t>
      </w:r>
      <w:r w:rsidRPr="0064610F">
        <w:rPr>
          <w:b/>
        </w:rPr>
        <w:t>ΑΡΤΟΒΙΟΜΗΧΑΝΙΑ ΚΑΡΑΜΟΛΕΓΚΟΣ Α.Ε.</w:t>
      </w:r>
    </w:p>
    <w:p w:rsidR="00D23201" w:rsidRPr="0064610F" w:rsidRDefault="00D23201" w:rsidP="0064610F">
      <w:pPr>
        <w:jc w:val="both"/>
        <w:rPr>
          <w:b/>
        </w:rPr>
      </w:pPr>
      <w:r w:rsidRPr="0064610F">
        <w:rPr>
          <w:b/>
        </w:rPr>
        <w:t xml:space="preserve">                                                 </w:t>
      </w:r>
      <w:r w:rsidR="0064610F" w:rsidRPr="0064610F">
        <w:rPr>
          <w:b/>
        </w:rPr>
        <w:t xml:space="preserve">         </w:t>
      </w:r>
      <w:r w:rsidRPr="0064610F">
        <w:rPr>
          <w:b/>
        </w:rPr>
        <w:t>ΑΡΙΘ. Γ.Ε.Μ.Η. 8338610200</w:t>
      </w:r>
    </w:p>
    <w:p w:rsidR="00D23201" w:rsidRPr="0064610F" w:rsidRDefault="00D23201" w:rsidP="0064610F">
      <w:pPr>
        <w:jc w:val="both"/>
        <w:rPr>
          <w:b/>
        </w:rPr>
      </w:pPr>
    </w:p>
    <w:p w:rsidR="00D23201" w:rsidRPr="0064610F" w:rsidRDefault="00D23201" w:rsidP="0064610F">
      <w:pPr>
        <w:jc w:val="both"/>
        <w:rPr>
          <w:b/>
        </w:rPr>
      </w:pPr>
      <w:r w:rsidRPr="0064610F">
        <w:rPr>
          <w:b/>
        </w:rPr>
        <w:t xml:space="preserve">                                                           </w:t>
      </w:r>
      <w:r w:rsidR="0064610F" w:rsidRPr="0064610F">
        <w:rPr>
          <w:b/>
        </w:rPr>
        <w:t xml:space="preserve">            </w:t>
      </w:r>
      <w:r w:rsidRPr="0064610F">
        <w:rPr>
          <w:b/>
        </w:rPr>
        <w:t xml:space="preserve"> ΠΡΟΣΚΛΗΣΗ</w:t>
      </w:r>
    </w:p>
    <w:p w:rsidR="00D23201" w:rsidRPr="00CD6E32" w:rsidRDefault="0064610F" w:rsidP="0064610F">
      <w:pPr>
        <w:jc w:val="both"/>
        <w:rPr>
          <w:b/>
        </w:rPr>
      </w:pPr>
      <w:r w:rsidRPr="00CD6E32">
        <w:rPr>
          <w:b/>
        </w:rPr>
        <w:t xml:space="preserve">              </w:t>
      </w:r>
      <w:r w:rsidR="00D23201" w:rsidRPr="00CD6E32">
        <w:rPr>
          <w:b/>
        </w:rPr>
        <w:t>Των Μετόχων της Ανώνυμης Εταιρείας «ΑΡΤΟΒΙΟΜΗΧΑΝΙΑ ΚΑΡΑΜΟΛΕΓΚΟΣ Α.Ε.»</w:t>
      </w:r>
    </w:p>
    <w:p w:rsidR="00D23201" w:rsidRPr="00CD6E32" w:rsidRDefault="0064610F" w:rsidP="0064610F">
      <w:pPr>
        <w:jc w:val="both"/>
        <w:rPr>
          <w:b/>
        </w:rPr>
      </w:pPr>
      <w:r w:rsidRPr="00CD6E32">
        <w:rPr>
          <w:b/>
        </w:rPr>
        <w:t xml:space="preserve">               </w:t>
      </w:r>
      <w:r w:rsidR="00D23201" w:rsidRPr="00CD6E32">
        <w:rPr>
          <w:b/>
        </w:rPr>
        <w:t>σε Ετήσια Τακτική Γενική Συνέλευση (Εταιρική Χρήση 01/01/201</w:t>
      </w:r>
      <w:r w:rsidR="005A4F69">
        <w:rPr>
          <w:b/>
        </w:rPr>
        <w:t>6</w:t>
      </w:r>
      <w:r w:rsidR="00D23201" w:rsidRPr="00CD6E32">
        <w:rPr>
          <w:b/>
        </w:rPr>
        <w:t xml:space="preserve"> – 31/12/201</w:t>
      </w:r>
      <w:r w:rsidR="005A4F69">
        <w:rPr>
          <w:b/>
        </w:rPr>
        <w:t>6</w:t>
      </w:r>
      <w:r w:rsidR="00D23201" w:rsidRPr="00CD6E32">
        <w:rPr>
          <w:b/>
        </w:rPr>
        <w:t>)</w:t>
      </w:r>
    </w:p>
    <w:p w:rsidR="00D23201" w:rsidRPr="0064610F" w:rsidRDefault="00D23201" w:rsidP="0064610F">
      <w:pPr>
        <w:jc w:val="both"/>
      </w:pPr>
    </w:p>
    <w:p w:rsidR="00D23201" w:rsidRPr="0064610F" w:rsidRDefault="00D23201" w:rsidP="0064610F">
      <w:pPr>
        <w:jc w:val="both"/>
      </w:pPr>
      <w:r w:rsidRPr="0064610F">
        <w:t xml:space="preserve">Το Διοικητικό Συμβούλιο της εταιρείας «ΑΡΤΟΒΙΟΜΗΧΑΝΙΑ ΚΑΡΑΜΟΛΕΓΚΟΣ Α.Ε.», σύμφωνα με τον Νόμο και το καταστατικό της εταιρείας και μετά την </w:t>
      </w:r>
      <w:r w:rsidRPr="006E3C2D">
        <w:t>από</w:t>
      </w:r>
      <w:r w:rsidR="00412FEB" w:rsidRPr="006E3C2D">
        <w:t xml:space="preserve"> </w:t>
      </w:r>
      <w:r w:rsidR="005A4F69">
        <w:t>31</w:t>
      </w:r>
      <w:r w:rsidR="00412FEB" w:rsidRPr="006E3C2D">
        <w:t>.05.201</w:t>
      </w:r>
      <w:r w:rsidR="005A4F69">
        <w:t>7</w:t>
      </w:r>
      <w:r w:rsidR="00412FEB" w:rsidRPr="006E3C2D">
        <w:t xml:space="preserve"> </w:t>
      </w:r>
      <w:r w:rsidRPr="006E3C2D">
        <w:t>απόφασ</w:t>
      </w:r>
      <w:r w:rsidR="00CD6E32" w:rsidRPr="006E3C2D">
        <w:t>ή</w:t>
      </w:r>
      <w:r w:rsidRPr="006E3C2D">
        <w:t xml:space="preserve"> του, καλεί τους </w:t>
      </w:r>
      <w:proofErr w:type="spellStart"/>
      <w:r w:rsidRPr="006E3C2D">
        <w:t>κ.κ</w:t>
      </w:r>
      <w:proofErr w:type="spellEnd"/>
      <w:r w:rsidRPr="006E3C2D">
        <w:t xml:space="preserve">. Μετόχους της </w:t>
      </w:r>
      <w:r w:rsidR="005A4F69">
        <w:t>Ε</w:t>
      </w:r>
      <w:r w:rsidRPr="006E3C2D">
        <w:t>ταιρείας σε Ετήσια Τακτική Γενική Συνέλευση στις 2</w:t>
      </w:r>
      <w:r w:rsidR="005A4F69">
        <w:t>8</w:t>
      </w:r>
      <w:r w:rsidRPr="006E3C2D">
        <w:t xml:space="preserve"> Ιουνίου 201</w:t>
      </w:r>
      <w:r w:rsidR="005A4F69">
        <w:t>7</w:t>
      </w:r>
      <w:r w:rsidRPr="006E3C2D">
        <w:t>, ημέρα</w:t>
      </w:r>
      <w:r w:rsidR="0064610F" w:rsidRPr="006E3C2D">
        <w:t xml:space="preserve"> Τετάρτη και ώρα 12:00</w:t>
      </w:r>
      <w:r w:rsidRPr="006E3C2D">
        <w:t xml:space="preserve"> στην</w:t>
      </w:r>
      <w:r w:rsidR="00412FEB" w:rsidRPr="006E3C2D">
        <w:t xml:space="preserve"> έδρα της </w:t>
      </w:r>
      <w:r w:rsidR="005A4F69">
        <w:t>Ε</w:t>
      </w:r>
      <w:r w:rsidR="00412FEB" w:rsidRPr="006E3C2D">
        <w:t>ταιρείας στη Θέση</w:t>
      </w:r>
      <w:r w:rsidR="00412FEB">
        <w:t xml:space="preserve"> </w:t>
      </w:r>
      <w:proofErr w:type="spellStart"/>
      <w:r w:rsidR="00412FEB">
        <w:t>Τζή</w:t>
      </w:r>
      <w:r w:rsidRPr="0064610F">
        <w:t>μα</w:t>
      </w:r>
      <w:proofErr w:type="spellEnd"/>
      <w:r w:rsidRPr="0064610F">
        <w:t xml:space="preserve"> στο Κορωπί Αττικής, για συζήτηση και λήψη αποφάσεων επί των ακόλουθων θεμάτων της ημερήσιας διάταξης.</w:t>
      </w:r>
    </w:p>
    <w:p w:rsidR="00D23201" w:rsidRPr="0064610F" w:rsidRDefault="00D23201" w:rsidP="0064610F">
      <w:pPr>
        <w:jc w:val="both"/>
      </w:pPr>
    </w:p>
    <w:p w:rsidR="00D23201" w:rsidRPr="0064610F" w:rsidRDefault="00D23201" w:rsidP="0064610F">
      <w:pPr>
        <w:jc w:val="both"/>
        <w:rPr>
          <w:b/>
          <w:i/>
          <w:u w:val="single"/>
        </w:rPr>
      </w:pPr>
      <w:r w:rsidRPr="0064610F">
        <w:rPr>
          <w:b/>
        </w:rPr>
        <w:t xml:space="preserve">                                           </w:t>
      </w:r>
      <w:r w:rsidRPr="0064610F">
        <w:rPr>
          <w:b/>
          <w:i/>
          <w:u w:val="single"/>
        </w:rPr>
        <w:t>ΘΕΜΑΤΑ ΗΜΕΡΗΣΙΑΣ ΔΙΑΤΑΞΗΣ</w:t>
      </w:r>
    </w:p>
    <w:p w:rsidR="00D23201" w:rsidRPr="0064610F" w:rsidRDefault="00D23201" w:rsidP="0064610F">
      <w:pPr>
        <w:jc w:val="both"/>
        <w:rPr>
          <w:b/>
          <w:i/>
          <w:u w:val="single"/>
        </w:rPr>
      </w:pPr>
    </w:p>
    <w:p w:rsidR="00D23201" w:rsidRPr="0064610F" w:rsidRDefault="00D23201" w:rsidP="0064610F">
      <w:pPr>
        <w:jc w:val="both"/>
      </w:pPr>
      <w:r w:rsidRPr="0064610F">
        <w:t xml:space="preserve">1) Υποβολή προς έγκριση των Ετήσιων Οικονομικών Καταστάσεων – Εταιρικών και Ενοποιημένων, που </w:t>
      </w:r>
      <w:r w:rsidR="009E66F8" w:rsidRPr="0064610F">
        <w:t>αφορούν</w:t>
      </w:r>
      <w:r w:rsidRPr="0064610F">
        <w:t xml:space="preserve"> στην </w:t>
      </w:r>
      <w:proofErr w:type="spellStart"/>
      <w:r w:rsidRPr="0064610F">
        <w:t>κλειόμενη</w:t>
      </w:r>
      <w:proofErr w:type="spellEnd"/>
      <w:r w:rsidRPr="0064610F">
        <w:t xml:space="preserve"> χρήση 201</w:t>
      </w:r>
      <w:r w:rsidR="005A4F69">
        <w:t xml:space="preserve">6 </w:t>
      </w:r>
      <w:r w:rsidRPr="0064610F">
        <w:t>(01.01.201</w:t>
      </w:r>
      <w:r w:rsidR="005A4F69">
        <w:t>6</w:t>
      </w:r>
      <w:r w:rsidRPr="0064610F">
        <w:t xml:space="preserve"> – 31.12.201</w:t>
      </w:r>
      <w:r w:rsidR="005A4F69">
        <w:t>6</w:t>
      </w:r>
      <w:r w:rsidRPr="0064610F">
        <w:t>)</w:t>
      </w:r>
      <w:r w:rsidR="009E66F8" w:rsidRPr="0064610F">
        <w:t>.</w:t>
      </w:r>
    </w:p>
    <w:p w:rsidR="009E66F8" w:rsidRPr="0064610F" w:rsidRDefault="009E66F8" w:rsidP="0064610F">
      <w:pPr>
        <w:jc w:val="both"/>
      </w:pPr>
      <w:r w:rsidRPr="0064610F">
        <w:t>2) Υποβολή προς έγκριση της Εκθέσεως του Διοικητικού Συμβουλίου</w:t>
      </w:r>
      <w:r w:rsidR="00EF653F">
        <w:t xml:space="preserve"> κατά την έννοια του άρθρου 43</w:t>
      </w:r>
      <w:r w:rsidR="000928A7">
        <w:t>α</w:t>
      </w:r>
      <w:r w:rsidR="00EF653F">
        <w:t xml:space="preserve"> του Κ.Ν. 2190/1920</w:t>
      </w:r>
      <w:r w:rsidRPr="0064610F">
        <w:t xml:space="preserve"> και </w:t>
      </w:r>
      <w:r w:rsidR="009F03B8">
        <w:t xml:space="preserve">της έκθεσης  </w:t>
      </w:r>
      <w:r w:rsidRPr="0064610F">
        <w:t xml:space="preserve">των Ορκωτών Ελεγκτών  -  Λογιστών για τις Ετήσιες Οικονομικές Καταστάσεις και της Επεξηγηματικής Εκθέσεως του Διοικητικού Συμβουλίου, που αφορούν στην </w:t>
      </w:r>
      <w:proofErr w:type="spellStart"/>
      <w:r w:rsidRPr="0064610F">
        <w:t>κλειόμενη</w:t>
      </w:r>
      <w:proofErr w:type="spellEnd"/>
      <w:r w:rsidRPr="0064610F">
        <w:t xml:space="preserve"> χρήση 201</w:t>
      </w:r>
      <w:r w:rsidR="005A4F69">
        <w:t>6</w:t>
      </w:r>
      <w:r w:rsidRPr="0064610F">
        <w:t xml:space="preserve"> (01.01.201</w:t>
      </w:r>
      <w:r w:rsidR="005A4F69">
        <w:t>6</w:t>
      </w:r>
      <w:r w:rsidRPr="0064610F">
        <w:t xml:space="preserve"> – 31.12.201</w:t>
      </w:r>
      <w:r w:rsidR="005A4F69">
        <w:t>6</w:t>
      </w:r>
      <w:r w:rsidRPr="0064610F">
        <w:t>).</w:t>
      </w:r>
    </w:p>
    <w:p w:rsidR="009E66F8" w:rsidRPr="0064610F" w:rsidRDefault="009E66F8" w:rsidP="0064610F">
      <w:pPr>
        <w:jc w:val="both"/>
      </w:pPr>
      <w:r w:rsidRPr="0064610F">
        <w:t>3) Λήψη απόφασης για την διανομή των κερδών της εταιρικής χρήσης 01.01.201</w:t>
      </w:r>
      <w:r w:rsidR="005A4F69">
        <w:t>6</w:t>
      </w:r>
      <w:r w:rsidRPr="0064610F">
        <w:t xml:space="preserve"> – 31.12.201</w:t>
      </w:r>
      <w:r w:rsidR="005A4F69">
        <w:t>6</w:t>
      </w:r>
      <w:r w:rsidRPr="0064610F">
        <w:t xml:space="preserve"> καθώς και του τρόπου και χρόνου διάθεσης αυτών.</w:t>
      </w:r>
    </w:p>
    <w:p w:rsidR="00194660" w:rsidRPr="0064610F" w:rsidRDefault="009E66F8" w:rsidP="0064610F">
      <w:pPr>
        <w:spacing w:before="100" w:after="100"/>
        <w:jc w:val="both"/>
        <w:rPr>
          <w:rFonts w:cs="Calibri"/>
        </w:rPr>
      </w:pPr>
      <w:r w:rsidRPr="0064610F">
        <w:t>4) Απόφαση για απαλλαγή των Μελών του Διοικητικού Συμβουλίου</w:t>
      </w:r>
      <w:r w:rsidR="0064610F" w:rsidRPr="0064610F">
        <w:t xml:space="preserve"> </w:t>
      </w:r>
      <w:r w:rsidR="00194660" w:rsidRPr="0064610F">
        <w:rPr>
          <w:rFonts w:cs="Calibri"/>
        </w:rPr>
        <w:t>και των Ορκωτών Ελεγκτών -</w:t>
      </w:r>
      <w:r w:rsidR="005A4F69">
        <w:rPr>
          <w:rFonts w:cs="Calibri"/>
        </w:rPr>
        <w:t xml:space="preserve"> </w:t>
      </w:r>
      <w:r w:rsidR="00194660" w:rsidRPr="0064610F">
        <w:rPr>
          <w:rFonts w:cs="Calibri"/>
        </w:rPr>
        <w:t>Λογιστών από κάθε ευθύνη  αποζημίωσης για τις Ετήσιες Εταιρικές και Ενοποιημένες Οικονομικές Καταστάσεις και τα πεπραγμένα  της  εταιρικής χρήσης 01.01.201</w:t>
      </w:r>
      <w:r w:rsidR="005A4F69">
        <w:rPr>
          <w:rFonts w:cs="Calibri"/>
        </w:rPr>
        <w:t>6</w:t>
      </w:r>
      <w:r w:rsidR="0064610F" w:rsidRPr="0064610F">
        <w:rPr>
          <w:rFonts w:cs="Calibri"/>
        </w:rPr>
        <w:t xml:space="preserve"> </w:t>
      </w:r>
      <w:r w:rsidR="00194660" w:rsidRPr="0064610F">
        <w:rPr>
          <w:rFonts w:cs="Calibri"/>
        </w:rPr>
        <w:t>-</w:t>
      </w:r>
      <w:r w:rsidR="0064610F" w:rsidRPr="0064610F">
        <w:rPr>
          <w:rFonts w:cs="Calibri"/>
        </w:rPr>
        <w:t xml:space="preserve"> </w:t>
      </w:r>
      <w:r w:rsidR="00194660" w:rsidRPr="0064610F">
        <w:rPr>
          <w:rFonts w:cs="Calibri"/>
        </w:rPr>
        <w:t>31.12.201</w:t>
      </w:r>
      <w:r w:rsidR="005A4F69">
        <w:rPr>
          <w:rFonts w:cs="Calibri"/>
        </w:rPr>
        <w:t>6</w:t>
      </w:r>
      <w:r w:rsidR="00856FC7">
        <w:rPr>
          <w:rFonts w:cs="Calibri"/>
        </w:rPr>
        <w:t>, σύμφωνα με το άρθρο 35 του Κ.Ν. 2190/1920.</w:t>
      </w:r>
    </w:p>
    <w:p w:rsidR="00194660" w:rsidRPr="0064610F" w:rsidRDefault="00194660" w:rsidP="0064610F">
      <w:pPr>
        <w:spacing w:before="100" w:after="100"/>
        <w:jc w:val="both"/>
        <w:rPr>
          <w:rFonts w:cs="Calibri"/>
        </w:rPr>
      </w:pPr>
      <w:r w:rsidRPr="0064610F">
        <w:rPr>
          <w:rFonts w:cs="Calibri"/>
        </w:rPr>
        <w:t>5) Εκλογή ενός Τακτικού και ενός Αναπληρωματικού Ορκωτού  Ελεγκτή - Λογιστή από το Μητρώο Ορκωτών Ελεγκτών για τον έλεγχο των ετησίων και εξαμηνιαίων οικονομικών καταστάσεων (Εταιρικών και Ενοποιημένων)  για την τρέχουσα χρήση 201</w:t>
      </w:r>
      <w:r w:rsidR="005A4F69">
        <w:rPr>
          <w:rFonts w:cs="Calibri"/>
        </w:rPr>
        <w:t>7</w:t>
      </w:r>
      <w:r w:rsidRPr="0064610F">
        <w:rPr>
          <w:rFonts w:cs="Calibri"/>
        </w:rPr>
        <w:t xml:space="preserve"> και καθορισμός της αμοιβής αυτών.</w:t>
      </w:r>
    </w:p>
    <w:p w:rsidR="00EF653F" w:rsidRDefault="00194660" w:rsidP="0064610F">
      <w:pPr>
        <w:spacing w:before="100" w:after="100"/>
        <w:jc w:val="both"/>
        <w:rPr>
          <w:rFonts w:cs="Calibri"/>
        </w:rPr>
      </w:pPr>
      <w:r w:rsidRPr="0064610F">
        <w:rPr>
          <w:rFonts w:cs="Calibri"/>
        </w:rPr>
        <w:t xml:space="preserve">6) Χορήγηση αδείας, σύμφωνα </w:t>
      </w:r>
      <w:r w:rsidR="00490E6B">
        <w:rPr>
          <w:rFonts w:cs="Calibri"/>
        </w:rPr>
        <w:t>με το άρθρο 23</w:t>
      </w:r>
      <w:r w:rsidR="00412FEB" w:rsidRPr="00412FEB">
        <w:rPr>
          <w:rFonts w:cs="Calibri"/>
          <w:vertAlign w:val="superscript"/>
        </w:rPr>
        <w:t>α</w:t>
      </w:r>
      <w:r w:rsidR="00412FEB">
        <w:rPr>
          <w:rFonts w:cs="Calibri"/>
        </w:rPr>
        <w:t xml:space="preserve"> </w:t>
      </w:r>
      <w:r w:rsidR="00490E6B">
        <w:rPr>
          <w:rFonts w:cs="Calibri"/>
        </w:rPr>
        <w:t>του Κ.Ν</w:t>
      </w:r>
      <w:r w:rsidRPr="0064610F">
        <w:rPr>
          <w:rFonts w:cs="Calibri"/>
        </w:rPr>
        <w:t>. 2190/1920 στα μέλη του Διοικητικού Συμβουλίου και στους Διευθυντές για τη συμμετοχή τους σε Διοικητικά Συμβούλια ή στη Διεύθυνση εταιρειών εντός ή/και εκτός του Ομίλου που επιδιώκουν όμοιους ή παρεμφερείς σκοπούς καθώς και των συνδεδεμένων εταιρειών</w:t>
      </w:r>
      <w:r w:rsidR="00D631B5">
        <w:rPr>
          <w:rFonts w:cs="Calibri"/>
        </w:rPr>
        <w:t>.</w:t>
      </w:r>
    </w:p>
    <w:p w:rsidR="00194660" w:rsidRPr="0064610F" w:rsidRDefault="00194660" w:rsidP="0064610F">
      <w:pPr>
        <w:spacing w:before="100" w:after="100"/>
        <w:jc w:val="both"/>
        <w:rPr>
          <w:rFonts w:cs="Calibri"/>
        </w:rPr>
      </w:pPr>
      <w:r w:rsidRPr="0064610F">
        <w:rPr>
          <w:rFonts w:cs="Calibri"/>
        </w:rPr>
        <w:t xml:space="preserve">7) Έγκριση αμοιβών και αποζημιώσεων των μελών του Διοικητικού Συμβουλίου της Εταιρείας για την εταιρική χρήση </w:t>
      </w:r>
      <w:r w:rsidR="00EF653F">
        <w:rPr>
          <w:rFonts w:cs="Calibri"/>
        </w:rPr>
        <w:t>01.01.201</w:t>
      </w:r>
      <w:r w:rsidR="005A4F69">
        <w:rPr>
          <w:rFonts w:cs="Calibri"/>
        </w:rPr>
        <w:t>6</w:t>
      </w:r>
      <w:r w:rsidR="00EF653F">
        <w:rPr>
          <w:rFonts w:cs="Calibri"/>
        </w:rPr>
        <w:t xml:space="preserve"> – 31</w:t>
      </w:r>
      <w:r w:rsidR="00412FEB">
        <w:rPr>
          <w:rFonts w:cs="Calibri"/>
        </w:rPr>
        <w:t>.</w:t>
      </w:r>
      <w:r w:rsidR="00EF653F">
        <w:rPr>
          <w:rFonts w:cs="Calibri"/>
        </w:rPr>
        <w:t>12</w:t>
      </w:r>
      <w:r w:rsidR="00412FEB">
        <w:rPr>
          <w:rFonts w:cs="Calibri"/>
        </w:rPr>
        <w:t>.</w:t>
      </w:r>
      <w:r w:rsidR="00EF653F">
        <w:rPr>
          <w:rFonts w:cs="Calibri"/>
        </w:rPr>
        <w:t>201</w:t>
      </w:r>
      <w:r w:rsidR="005A4F69">
        <w:rPr>
          <w:rFonts w:cs="Calibri"/>
        </w:rPr>
        <w:t>6</w:t>
      </w:r>
      <w:r w:rsidR="00EF653F">
        <w:rPr>
          <w:rFonts w:cs="Calibri"/>
        </w:rPr>
        <w:t xml:space="preserve"> </w:t>
      </w:r>
      <w:r w:rsidRPr="0064610F">
        <w:rPr>
          <w:rFonts w:cs="Calibri"/>
        </w:rPr>
        <w:t xml:space="preserve"> και προέγκριση αμοιβών και </w:t>
      </w:r>
      <w:r w:rsidRPr="0064610F">
        <w:rPr>
          <w:rFonts w:cs="Calibri"/>
        </w:rPr>
        <w:lastRenderedPageBreak/>
        <w:t xml:space="preserve">αποζημιώσεων του Διοικητικού Συμβουλίου για  την εταιρική  χρήση </w:t>
      </w:r>
      <w:r w:rsidR="00EF653F">
        <w:rPr>
          <w:rFonts w:cs="Calibri"/>
        </w:rPr>
        <w:t>01.01.201</w:t>
      </w:r>
      <w:r w:rsidR="005A4F69">
        <w:rPr>
          <w:rFonts w:cs="Calibri"/>
        </w:rPr>
        <w:t>7</w:t>
      </w:r>
      <w:r w:rsidR="00EF653F">
        <w:rPr>
          <w:rFonts w:cs="Calibri"/>
        </w:rPr>
        <w:t xml:space="preserve"> – 31.</w:t>
      </w:r>
      <w:r w:rsidR="00412FEB">
        <w:rPr>
          <w:rFonts w:cs="Calibri"/>
        </w:rPr>
        <w:t>12</w:t>
      </w:r>
      <w:r w:rsidR="00EF653F">
        <w:rPr>
          <w:rFonts w:cs="Calibri"/>
        </w:rPr>
        <w:t>.201</w:t>
      </w:r>
      <w:r w:rsidR="005A4F69">
        <w:rPr>
          <w:rFonts w:cs="Calibri"/>
        </w:rPr>
        <w:t>7</w:t>
      </w:r>
      <w:r w:rsidR="00EF653F">
        <w:rPr>
          <w:rFonts w:cs="Calibri"/>
        </w:rPr>
        <w:t>.</w:t>
      </w:r>
    </w:p>
    <w:p w:rsidR="005A4F69" w:rsidRPr="00CE08DA" w:rsidRDefault="00194660" w:rsidP="0064610F">
      <w:pPr>
        <w:spacing w:before="100" w:after="100"/>
        <w:jc w:val="both"/>
        <w:rPr>
          <w:rFonts w:cs="Calibri"/>
        </w:rPr>
      </w:pPr>
      <w:r w:rsidRPr="00CE08DA">
        <w:rPr>
          <w:rFonts w:cs="Calibri"/>
        </w:rPr>
        <w:t>8) </w:t>
      </w:r>
      <w:r w:rsidR="00412FEB" w:rsidRPr="00CE08DA">
        <w:rPr>
          <w:rFonts w:cs="Calibri"/>
        </w:rPr>
        <w:t xml:space="preserve"> </w:t>
      </w:r>
      <w:r w:rsidR="005A4F69" w:rsidRPr="00CE08DA">
        <w:rPr>
          <w:rFonts w:cs="Calibri"/>
        </w:rPr>
        <w:t xml:space="preserve"> Εκλογή νέων μελών Διοικητικού Συμβουλίου της Εταιρείας</w:t>
      </w:r>
      <w:r w:rsidR="00CE08DA" w:rsidRPr="00CE08DA">
        <w:rPr>
          <w:rFonts w:cs="Calibri"/>
        </w:rPr>
        <w:t>.</w:t>
      </w:r>
    </w:p>
    <w:p w:rsidR="005A4F69" w:rsidRPr="00CE08DA" w:rsidRDefault="005A4F69" w:rsidP="0064610F">
      <w:pPr>
        <w:spacing w:before="100" w:after="100"/>
        <w:jc w:val="both"/>
        <w:rPr>
          <w:rFonts w:cs="Calibri"/>
        </w:rPr>
      </w:pPr>
    </w:p>
    <w:p w:rsidR="005A4F69" w:rsidRDefault="00CE08DA" w:rsidP="0064610F">
      <w:pPr>
        <w:spacing w:before="100" w:after="100"/>
        <w:jc w:val="both"/>
        <w:rPr>
          <w:rFonts w:cs="Calibri"/>
        </w:rPr>
      </w:pPr>
      <w:r w:rsidRPr="00CE08DA">
        <w:rPr>
          <w:rFonts w:cs="Calibri"/>
        </w:rPr>
        <w:t>9</w:t>
      </w:r>
      <w:r w:rsidR="005A4F69" w:rsidRPr="00CE08DA">
        <w:rPr>
          <w:rFonts w:cs="Calibri"/>
        </w:rPr>
        <w:t xml:space="preserve">)  </w:t>
      </w:r>
      <w:r w:rsidRPr="00CE08DA">
        <w:rPr>
          <w:rFonts w:cs="Calibri"/>
        </w:rPr>
        <w:t>Εκλογή μελών Επιτροπής Ελέγχου, σύμφωνα με το άρθρο 44 του Ν. 4449/2017.</w:t>
      </w:r>
    </w:p>
    <w:p w:rsidR="005A4F69" w:rsidRDefault="005A4F69" w:rsidP="0064610F">
      <w:pPr>
        <w:spacing w:before="100" w:after="100"/>
        <w:jc w:val="both"/>
        <w:rPr>
          <w:rFonts w:cs="Calibri"/>
        </w:rPr>
      </w:pPr>
    </w:p>
    <w:p w:rsidR="00194660" w:rsidRPr="0064610F" w:rsidRDefault="005A4F69" w:rsidP="0064610F">
      <w:pPr>
        <w:spacing w:before="100" w:after="100"/>
        <w:jc w:val="both"/>
        <w:rPr>
          <w:rFonts w:cs="Calibri"/>
        </w:rPr>
      </w:pPr>
      <w:r>
        <w:rPr>
          <w:rFonts w:cs="Calibri"/>
        </w:rPr>
        <w:t>1</w:t>
      </w:r>
      <w:r w:rsidR="00CE08DA">
        <w:rPr>
          <w:rFonts w:cs="Calibri"/>
        </w:rPr>
        <w:t>0</w:t>
      </w:r>
      <w:r>
        <w:rPr>
          <w:rFonts w:cs="Calibri"/>
        </w:rPr>
        <w:t xml:space="preserve">) </w:t>
      </w:r>
      <w:r w:rsidR="00194660" w:rsidRPr="0064610F">
        <w:rPr>
          <w:rFonts w:cs="Calibri"/>
        </w:rPr>
        <w:t>Εγκρίσεις συμβάσεων εγγυήσεων, μισθώσεων και δανείων. </w:t>
      </w:r>
    </w:p>
    <w:p w:rsidR="00194660" w:rsidRPr="0064610F" w:rsidRDefault="005A4F69" w:rsidP="0064610F">
      <w:pPr>
        <w:spacing w:before="100" w:after="100"/>
        <w:jc w:val="both"/>
        <w:rPr>
          <w:rFonts w:cs="Calibri"/>
        </w:rPr>
      </w:pPr>
      <w:r>
        <w:rPr>
          <w:rFonts w:cs="Calibri"/>
        </w:rPr>
        <w:br/>
        <w:t>1</w:t>
      </w:r>
      <w:r w:rsidR="00CE08DA">
        <w:rPr>
          <w:rFonts w:cs="Calibri"/>
        </w:rPr>
        <w:t>1</w:t>
      </w:r>
      <w:r w:rsidR="00194660" w:rsidRPr="0064610F">
        <w:rPr>
          <w:rFonts w:cs="Calibri"/>
        </w:rPr>
        <w:t>) Ενημέρωση για αποφάσεις του Διοικητικού Συμβουλίου.</w:t>
      </w:r>
    </w:p>
    <w:p w:rsidR="00194660" w:rsidRPr="0064610F" w:rsidRDefault="00412FEB" w:rsidP="0064610F">
      <w:pPr>
        <w:spacing w:before="100" w:after="100"/>
        <w:jc w:val="both"/>
        <w:rPr>
          <w:rFonts w:cs="Calibri"/>
        </w:rPr>
      </w:pPr>
      <w:r>
        <w:rPr>
          <w:rFonts w:cs="Calibri"/>
        </w:rPr>
        <w:br/>
        <w:t>1</w:t>
      </w:r>
      <w:r w:rsidR="00CE08DA">
        <w:rPr>
          <w:rFonts w:cs="Calibri"/>
        </w:rPr>
        <w:t>2</w:t>
      </w:r>
      <w:r w:rsidR="00194660" w:rsidRPr="0064610F">
        <w:rPr>
          <w:rFonts w:cs="Calibri"/>
        </w:rPr>
        <w:t>) Λοιπά θέματα και ανακοινώσεις.</w:t>
      </w:r>
    </w:p>
    <w:p w:rsidR="00194660" w:rsidRPr="0064610F" w:rsidRDefault="00194660" w:rsidP="0064610F">
      <w:pPr>
        <w:spacing w:before="100" w:after="100"/>
        <w:jc w:val="both"/>
        <w:rPr>
          <w:rFonts w:cs="Calibri"/>
        </w:rPr>
      </w:pPr>
    </w:p>
    <w:p w:rsidR="00194660" w:rsidRPr="0064610F" w:rsidRDefault="00194660" w:rsidP="00EF653F">
      <w:pPr>
        <w:spacing w:before="100" w:after="100"/>
        <w:jc w:val="center"/>
        <w:rPr>
          <w:rFonts w:cs="Calibri"/>
        </w:rPr>
      </w:pPr>
      <w:r w:rsidRPr="0064610F">
        <w:rPr>
          <w:rFonts w:cs="Calibri"/>
        </w:rPr>
        <w:t>ΔΙΚΑΙΩΜΑ ΣΥΜΜΕΤΟΧΗΣ ΚΑΙ ΨΗΦΟΥ ΣΤΗ ΓΕΝΙΚΗ ΣΥΝΕΛΕΥΣΗ</w:t>
      </w:r>
      <w:r w:rsidRPr="0064610F">
        <w:rPr>
          <w:rFonts w:cs="Calibri"/>
        </w:rPr>
        <w:br/>
      </w:r>
    </w:p>
    <w:p w:rsidR="00194660" w:rsidRPr="0064610F" w:rsidRDefault="00194660" w:rsidP="0064610F">
      <w:pPr>
        <w:spacing w:before="100" w:after="100"/>
        <w:jc w:val="both"/>
        <w:rPr>
          <w:rFonts w:cs="Calibri"/>
        </w:rPr>
      </w:pPr>
      <w:r w:rsidRPr="0064610F">
        <w:rPr>
          <w:rFonts w:cs="Calibri"/>
        </w:rPr>
        <w:t>Στην</w:t>
      </w:r>
      <w:r w:rsidR="00EF653F">
        <w:rPr>
          <w:rFonts w:cs="Calibri"/>
        </w:rPr>
        <w:t xml:space="preserve"> Τακτική Γενική Συνέλευση στις 2</w:t>
      </w:r>
      <w:r w:rsidR="005A4F69">
        <w:rPr>
          <w:rFonts w:cs="Calibri"/>
        </w:rPr>
        <w:t>8</w:t>
      </w:r>
      <w:r w:rsidRPr="0064610F">
        <w:rPr>
          <w:rFonts w:cs="Calibri"/>
        </w:rPr>
        <w:t xml:space="preserve"> Ιουνίου 201</w:t>
      </w:r>
      <w:r w:rsidR="005A4F69">
        <w:rPr>
          <w:rFonts w:cs="Calibri"/>
        </w:rPr>
        <w:t>7</w:t>
      </w:r>
      <w:r w:rsidRPr="0064610F">
        <w:rPr>
          <w:rFonts w:cs="Calibri"/>
        </w:rPr>
        <w:t xml:space="preserve"> δικαιούται να συμμετέχει και να ψηφίζει όποιος εμφανίζεται ως μέτοχος κοινών μετοχών της Εταιρ</w:t>
      </w:r>
      <w:r w:rsidR="00856FC7">
        <w:rPr>
          <w:rFonts w:cs="Calibri"/>
        </w:rPr>
        <w:t xml:space="preserve">είας στα αρχεία του Συστήματος </w:t>
      </w:r>
      <w:r w:rsidR="00856FC7" w:rsidRPr="0064610F">
        <w:rPr>
          <w:rFonts w:cs="Calibri"/>
        </w:rPr>
        <w:t>Άυλων</w:t>
      </w:r>
      <w:r w:rsidRPr="0064610F">
        <w:rPr>
          <w:rFonts w:cs="Calibri"/>
        </w:rPr>
        <w:t xml:space="preserve"> Τίτλων (Σ.Α.Τ.), που διαχειρίζεται η εταιρεία «ΕΛΛΗΝΙΚΑ ΧΡΗΜΑΤΙΣΤΗΡΙΑ Α.Ε.» (η οποία είναι ο «φορέας» κατά την έννοια της παρ. 4 του άρθρου 28α του </w:t>
      </w:r>
      <w:proofErr w:type="spellStart"/>
      <w:r w:rsidRPr="0064610F">
        <w:rPr>
          <w:rFonts w:cs="Calibri"/>
        </w:rPr>
        <w:t>κ.ν</w:t>
      </w:r>
      <w:proofErr w:type="spellEnd"/>
      <w:r w:rsidRPr="0064610F">
        <w:rPr>
          <w:rFonts w:cs="Calibri"/>
        </w:rPr>
        <w:t xml:space="preserve">. 2190/1920, στο οποίο τηρούνται οι κινητές αξίες της Εταιρείας μας) κατά την ημερομηνία της Παρασκευής </w:t>
      </w:r>
      <w:r w:rsidR="005A4F69">
        <w:rPr>
          <w:rFonts w:cs="Calibri"/>
        </w:rPr>
        <w:t>23</w:t>
      </w:r>
      <w:r w:rsidRPr="0064610F">
        <w:rPr>
          <w:rFonts w:cs="Calibri"/>
        </w:rPr>
        <w:t xml:space="preserve"> Ιουνίου 201</w:t>
      </w:r>
      <w:r w:rsidR="005A4F69">
        <w:rPr>
          <w:rFonts w:cs="Calibri"/>
        </w:rPr>
        <w:t>7</w:t>
      </w:r>
      <w:r w:rsidRPr="0064610F">
        <w:rPr>
          <w:rFonts w:cs="Calibri"/>
        </w:rPr>
        <w:t xml:space="preserve"> («Ημερομηνία Καταγραφής»), δηλαδή, κατά την έναρξη της πέμπτης (5ης) ημέρας πριν από την ημερομηνία συνεδρίασης της Τακτικής Γενικής Συνέλευσης.</w:t>
      </w:r>
    </w:p>
    <w:p w:rsidR="00194660" w:rsidRPr="00490E6B" w:rsidRDefault="00194660" w:rsidP="0064610F">
      <w:pPr>
        <w:spacing w:before="100" w:after="100"/>
        <w:jc w:val="both"/>
        <w:rPr>
          <w:rFonts w:cs="Calibri"/>
        </w:rPr>
      </w:pPr>
      <w:r w:rsidRPr="0064610F">
        <w:rPr>
          <w:rFonts w:cs="Calibri"/>
        </w:rPr>
        <w:t>   </w:t>
      </w:r>
      <w:r w:rsidRPr="0064610F">
        <w:rPr>
          <w:rFonts w:cs="Calibri"/>
        </w:rPr>
        <w:br/>
        <w:t xml:space="preserve">Οι </w:t>
      </w:r>
      <w:proofErr w:type="spellStart"/>
      <w:r w:rsidRPr="0064610F">
        <w:rPr>
          <w:rFonts w:cs="Calibri"/>
        </w:rPr>
        <w:t>κ.κ</w:t>
      </w:r>
      <w:proofErr w:type="spellEnd"/>
      <w:r w:rsidRPr="0064610F">
        <w:rPr>
          <w:rFonts w:cs="Calibri"/>
        </w:rPr>
        <w:t xml:space="preserve">. Μέτοχοι που επιθυμούν να μετάσχουν στην πιο πάνω Ετήσια Τακτική Γενική Συνέλευση, οφείλουν, σύμφωνα με το Νόμο και το Καταστατικό της Εταιρείας, εφόσον οι μετοχές τους βρίσκονται στον Ειδικό Λογαριασμό  του Συστήματος </w:t>
      </w:r>
      <w:proofErr w:type="spellStart"/>
      <w:r w:rsidRPr="0064610F">
        <w:rPr>
          <w:rFonts w:cs="Calibri"/>
        </w:rPr>
        <w:t>Αύλων</w:t>
      </w:r>
      <w:proofErr w:type="spellEnd"/>
      <w:r w:rsidRPr="0064610F">
        <w:rPr>
          <w:rFonts w:cs="Calibri"/>
        </w:rPr>
        <w:t xml:space="preserve"> Τίτλων (Σ.Α.Τ.), να προσκομίσουν σχετική ως άνω βεβαίωση της εταιρείας  «ΕΛΛΗΝΙΚΑ ΧΡΗΜΑΤΙΣΤΗΡΙΑ Α.Ε.» περί της μετοχικής τους ιδιότητας,  την οποία και θα  πρέπει να καταθέσουν στα κεντρικά γραφεία της Εταιρείας (Θέση </w:t>
      </w:r>
      <w:proofErr w:type="spellStart"/>
      <w:r w:rsidRPr="0064610F">
        <w:rPr>
          <w:rFonts w:cs="Calibri"/>
        </w:rPr>
        <w:t>Τζήμα</w:t>
      </w:r>
      <w:proofErr w:type="spellEnd"/>
      <w:r w:rsidRPr="0064610F">
        <w:rPr>
          <w:rFonts w:cs="Calibri"/>
        </w:rPr>
        <w:t xml:space="preserve">, Κορωπί Αττικής, </w:t>
      </w:r>
      <w:proofErr w:type="spellStart"/>
      <w:r w:rsidRPr="0064610F">
        <w:rPr>
          <w:rFonts w:cs="Calibri"/>
        </w:rPr>
        <w:t>τηλ</w:t>
      </w:r>
      <w:proofErr w:type="spellEnd"/>
      <w:r w:rsidRPr="0064610F">
        <w:rPr>
          <w:rFonts w:cs="Calibri"/>
        </w:rPr>
        <w:t xml:space="preserve">. 210-6694200) τρεις (3) τουλάχιστον ημέρες  πριν την ημερομηνία συγκλήσεως </w:t>
      </w:r>
      <w:r w:rsidR="00490E6B">
        <w:rPr>
          <w:rFonts w:cs="Calibri"/>
        </w:rPr>
        <w:t>της Τακτικής Γενικής Συνέλευσης</w:t>
      </w:r>
      <w:r w:rsidR="00412FEB">
        <w:rPr>
          <w:rFonts w:cs="Calibri"/>
        </w:rPr>
        <w:t>,</w:t>
      </w:r>
      <w:r w:rsidR="00490E6B">
        <w:rPr>
          <w:rFonts w:cs="Calibri"/>
        </w:rPr>
        <w:t xml:space="preserve"> κατά το άρθρο  28α παρ. 4 του Κ.Ν. 2190/1920.</w:t>
      </w:r>
    </w:p>
    <w:p w:rsidR="00194660" w:rsidRPr="00490E6B" w:rsidRDefault="00194660" w:rsidP="0064610F">
      <w:pPr>
        <w:spacing w:before="100" w:after="100"/>
        <w:jc w:val="both"/>
        <w:rPr>
          <w:rFonts w:cs="Calibri"/>
        </w:rPr>
      </w:pPr>
      <w:r w:rsidRPr="0064610F">
        <w:rPr>
          <w:rFonts w:cs="Calibri"/>
        </w:rPr>
        <w:t xml:space="preserve">Έναντι της Εταιρείας θεωρείται ότι δικαίωμα συμμετοχής και ψήφου στην Τακτική Γενική Συνέλευση έχει μόνον όποιος φέρει την ιδιότητα του μετόχου κατά την ανωτέρω αναφερόμενη Ημερομηνία Καταγραφής. Η απόδειξη της μετοχικής ιδιότητας γίνεται με την προσκόμιση σχετικής έγγραφης βεβαίωσης της εταιρείας «ΕΛΛΗΝΙΚΑ ΧΡΗΜΑΤΙΣΤΗΡΙΑ Α.Ε.», η δε ιδιότητα του μετόχου πρέπει να υφίσταται κατά την έναρξη της πέμπτης ημέρας πριν από την ημέρα συνεδρίασης της  Τακτικής Γενικής Συνέλευσης (Ημερομηνία Καταγραφής) και η σχετική έγγραφη βεβαίωση σχετικά με τη μετοχική ιδιότητα πρέπει να περιέλθει στην Εταιρεία το αργότερο την τρίτη ημέρα πριν από τη συνεδρίαση </w:t>
      </w:r>
      <w:r w:rsidR="00490E6B">
        <w:rPr>
          <w:rFonts w:cs="Calibri"/>
        </w:rPr>
        <w:t>της Τακτικής Γενικής Συνέλευσης</w:t>
      </w:r>
      <w:r w:rsidR="00412FEB">
        <w:rPr>
          <w:rFonts w:cs="Calibri"/>
        </w:rPr>
        <w:t>.</w:t>
      </w:r>
    </w:p>
    <w:p w:rsidR="00194660" w:rsidRPr="0064610F" w:rsidRDefault="00194660" w:rsidP="0064610F">
      <w:pPr>
        <w:spacing w:before="100" w:after="100"/>
        <w:jc w:val="both"/>
        <w:rPr>
          <w:rFonts w:cs="Calibri"/>
        </w:rPr>
      </w:pPr>
      <w:r w:rsidRPr="0064610F">
        <w:rPr>
          <w:rFonts w:cs="Calibri"/>
        </w:rPr>
        <w:t xml:space="preserve">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w:t>
      </w:r>
      <w:r w:rsidRPr="0064610F">
        <w:rPr>
          <w:rFonts w:cs="Calibri"/>
        </w:rPr>
        <w:lastRenderedPageBreak/>
        <w:t>δυνατότητα πώλησης και μεταβίβασης αυτών κατά το χρονικό διάστημα που μεσολαβεί ανάμεσα στην  Ημερομηνία Καταγραφής και στην Τακτική Γενική Συνέλευση.</w:t>
      </w:r>
    </w:p>
    <w:p w:rsidR="00194660" w:rsidRPr="0064610F" w:rsidRDefault="00CD6E32" w:rsidP="0064610F">
      <w:pPr>
        <w:spacing w:before="100" w:after="100"/>
        <w:jc w:val="both"/>
        <w:rPr>
          <w:rFonts w:cs="Calibri"/>
        </w:rPr>
      </w:pPr>
      <w:r>
        <w:rPr>
          <w:rFonts w:cs="Calibri"/>
        </w:rPr>
        <w:t>Κ</w:t>
      </w:r>
      <w:r w:rsidR="00194660" w:rsidRPr="0064610F">
        <w:rPr>
          <w:rFonts w:cs="Calibri"/>
        </w:rPr>
        <w:t>άθε κοινή μετοχή δίνει δικαίωμα μιας ψήφου.</w:t>
      </w:r>
    </w:p>
    <w:p w:rsidR="00194660" w:rsidRPr="0064610F" w:rsidRDefault="00194660" w:rsidP="0064610F">
      <w:pPr>
        <w:spacing w:before="100" w:after="100"/>
        <w:jc w:val="both"/>
        <w:rPr>
          <w:rFonts w:cs="Calibri"/>
        </w:rPr>
      </w:pPr>
    </w:p>
    <w:p w:rsidR="00194660" w:rsidRPr="00856FC7" w:rsidRDefault="00194660" w:rsidP="00490E6B">
      <w:pPr>
        <w:spacing w:before="100" w:after="100"/>
        <w:jc w:val="center"/>
        <w:rPr>
          <w:rFonts w:cs="Calibri"/>
          <w:b/>
        </w:rPr>
      </w:pPr>
      <w:r w:rsidRPr="00856FC7">
        <w:rPr>
          <w:rFonts w:cs="Calibri"/>
          <w:b/>
        </w:rPr>
        <w:t>ΔΙΑΔΙΚΑΣΙΑ ΣΥΜΜΕΤΟΧΗΣ ΚΑΙ ΨΗΦΟΥ ΜΕΣΩ ΑΝΤΙΠΡΟΣΩΠΟΥ</w:t>
      </w:r>
      <w:r w:rsidRPr="00856FC7">
        <w:rPr>
          <w:rFonts w:cs="Calibri"/>
          <w:b/>
        </w:rPr>
        <w:br/>
      </w:r>
    </w:p>
    <w:p w:rsidR="00194660" w:rsidRPr="006379C3" w:rsidRDefault="00194660" w:rsidP="0064610F">
      <w:pPr>
        <w:spacing w:before="100" w:after="100"/>
        <w:jc w:val="both"/>
        <w:rPr>
          <w:rFonts w:cs="Calibri"/>
        </w:rPr>
      </w:pPr>
      <w:r w:rsidRPr="0064610F">
        <w:rPr>
          <w:rFonts w:cs="Calibri"/>
        </w:rPr>
        <w:t>Ο μέτοχος συμμετέχει στην Τακτική Γενική Συνέλευση και ψηφίζει είτε αυτοπροσώπως είτε μέσω αντιπροσώπων. Κάθε μέτοχος μπορεί να διορίζει μέχρι τρεις (3) αντιπροσώπους και τα νομικά πρόσωπα/μέτοχοι μπορούν να ορίζουν ως εκπροσώπους τους μέχρι τρία (3) φυσικά πρόσωπα. Σε περίπτωση που μέτοχος κατέχει μετοχές της Εταιρείας, οι οποίες εμφανίζονται σε περισσότερες του ενός λογαριασμούς αξιών, αυτός μπορεί να ορίσει διαφορετικούς αντιπροσώπους για τις μετοχές που εμφανίζονται στον κάθε λογαριασμό αξιών. Αντιπρόσωπος που ενεργεί για περισσότερους μετόχους μπορεί να ψηφίζει διαφορετικά για κάθε μέτοχο</w:t>
      </w:r>
      <w:r w:rsidR="00CD6E32">
        <w:rPr>
          <w:rFonts w:cs="Calibri"/>
        </w:rPr>
        <w:t xml:space="preserve"> (</w:t>
      </w:r>
      <w:r w:rsidR="006379C3">
        <w:rPr>
          <w:rFonts w:cs="Calibri"/>
        </w:rPr>
        <w:t>άρθρο 28α παρ. 1 και 2 του Κ.Ν. 2190/1920)</w:t>
      </w:r>
      <w:r w:rsidR="00412FEB">
        <w:rPr>
          <w:rFonts w:cs="Calibri"/>
        </w:rPr>
        <w:t>.</w:t>
      </w:r>
    </w:p>
    <w:p w:rsidR="00194660" w:rsidRPr="0064610F" w:rsidRDefault="00194660" w:rsidP="0064610F">
      <w:pPr>
        <w:spacing w:before="100" w:after="100"/>
        <w:jc w:val="both"/>
        <w:rPr>
          <w:rFonts w:cs="Calibri"/>
        </w:rPr>
      </w:pPr>
      <w:r w:rsidRPr="0064610F">
        <w:rPr>
          <w:rFonts w:cs="Calibri"/>
        </w:rPr>
        <w:t xml:space="preserve">Δεν παρέχεται η δυνατότητα συμμετοχής των μετόχων στην Γενική Συνέλευση και άσκησης του δικαιώματος ψήφου με ηλεκτρονικά μέσα, χωρίς τη φυσική παρουσία των μετόχων στον τόπο διεξαγωγής της, είτε </w:t>
      </w:r>
      <w:proofErr w:type="spellStart"/>
      <w:r w:rsidRPr="0064610F">
        <w:rPr>
          <w:rFonts w:cs="Calibri"/>
        </w:rPr>
        <w:t>δι</w:t>
      </w:r>
      <w:proofErr w:type="spellEnd"/>
      <w:r w:rsidRPr="0064610F">
        <w:rPr>
          <w:rFonts w:cs="Calibri"/>
        </w:rPr>
        <w:t>’ αλληλογραφίας, καθώς και η δυνατότητα διορισμού και ανάκλησης αντιπροσώπου με ηλεκτρονικά μέσα καθώς τέτοια διαδικασία δεν προβλέπεται από το καταστατικό της Εταιρείας.</w:t>
      </w:r>
    </w:p>
    <w:p w:rsidR="00194660" w:rsidRPr="0064610F" w:rsidRDefault="00194660" w:rsidP="0064610F">
      <w:pPr>
        <w:spacing w:before="100" w:after="100"/>
        <w:jc w:val="both"/>
        <w:rPr>
          <w:rFonts w:cs="Calibri"/>
        </w:rPr>
      </w:pPr>
      <w:r w:rsidRPr="0064610F">
        <w:rPr>
          <w:rFonts w:cs="Calibri"/>
        </w:rPr>
        <w:t>Έντυπο πληρεξουσιότητας για το διορισμό αντιπροσώπου θα είναι διαθέσιμο στους μετόχους:</w:t>
      </w:r>
      <w:r w:rsidRPr="0064610F">
        <w:rPr>
          <w:rFonts w:cs="Calibri"/>
        </w:rPr>
        <w:br/>
        <w:t xml:space="preserve">α.  Σε </w:t>
      </w:r>
      <w:proofErr w:type="spellStart"/>
      <w:r w:rsidRPr="0064610F">
        <w:rPr>
          <w:rFonts w:cs="Calibri"/>
        </w:rPr>
        <w:t>έγχαρτη</w:t>
      </w:r>
      <w:proofErr w:type="spellEnd"/>
      <w:r w:rsidRPr="0064610F">
        <w:rPr>
          <w:rFonts w:cs="Calibri"/>
        </w:rPr>
        <w:t xml:space="preserve"> μορφή στη Υπηρεσία Εξυπηρέτησης Μετόχων της Εταιρείας  (Θέση «</w:t>
      </w:r>
      <w:proofErr w:type="spellStart"/>
      <w:r w:rsidRPr="0064610F">
        <w:rPr>
          <w:rFonts w:cs="Calibri"/>
        </w:rPr>
        <w:t>Τζήμα</w:t>
      </w:r>
      <w:proofErr w:type="spellEnd"/>
      <w:r w:rsidRPr="0064610F">
        <w:rPr>
          <w:rFonts w:cs="Calibri"/>
        </w:rPr>
        <w:t xml:space="preserve">» Κορωπί Αττικής,  </w:t>
      </w:r>
      <w:proofErr w:type="spellStart"/>
      <w:r w:rsidRPr="0064610F">
        <w:rPr>
          <w:rFonts w:cs="Calibri"/>
        </w:rPr>
        <w:t>τηλ</w:t>
      </w:r>
      <w:proofErr w:type="spellEnd"/>
      <w:r w:rsidRPr="0064610F">
        <w:rPr>
          <w:rFonts w:cs="Calibri"/>
        </w:rPr>
        <w:t>.: 210-6694200), και</w:t>
      </w:r>
    </w:p>
    <w:p w:rsidR="00194660" w:rsidRPr="0064610F" w:rsidRDefault="00194660" w:rsidP="0064610F">
      <w:pPr>
        <w:spacing w:before="100" w:after="100"/>
        <w:jc w:val="both"/>
        <w:rPr>
          <w:rFonts w:cs="Calibri"/>
        </w:rPr>
      </w:pPr>
      <w:r w:rsidRPr="0064610F">
        <w:rPr>
          <w:rFonts w:cs="Calibri"/>
        </w:rPr>
        <w:t>β. Σε ηλεκτρονική μορφή στην ιστοσελίδα της Εταιρείας (</w:t>
      </w:r>
      <w:hyperlink r:id="rId7" w:history="1">
        <w:r w:rsidRPr="0064610F">
          <w:rPr>
            <w:rFonts w:cs="Calibri"/>
            <w:u w:val="single"/>
          </w:rPr>
          <w:t>http://www.karamolegos-bkr.gr/</w:t>
        </w:r>
      </w:hyperlink>
      <w:r w:rsidRPr="0064610F">
        <w:rPr>
          <w:rFonts w:cs="Calibri"/>
        </w:rPr>
        <w:t>).</w:t>
      </w:r>
    </w:p>
    <w:p w:rsidR="00194660" w:rsidRPr="0064610F" w:rsidRDefault="00194660" w:rsidP="0064610F">
      <w:pPr>
        <w:spacing w:before="100" w:after="100"/>
        <w:jc w:val="both"/>
        <w:rPr>
          <w:rFonts w:cs="Calibri"/>
        </w:rPr>
      </w:pPr>
      <w:r w:rsidRPr="0064610F">
        <w:rPr>
          <w:rFonts w:cs="Calibri"/>
        </w:rPr>
        <w:t> Το ανωτέρω έντυπο θα πρέπει να κατατεθεί, συμπληρωμένο και υπογεγραμμένο, στην Εταιρεία, στην προαναφερόμενη υπό στοιχείο (α) διεύθυνση, τουλάχιστον τρεις (3) ημέρες πριν από την ημερομηνία της Τακτικής Γενικής Συνέλευσης.</w:t>
      </w:r>
    </w:p>
    <w:p w:rsidR="00194660" w:rsidRPr="0064610F" w:rsidRDefault="00194660" w:rsidP="0064610F">
      <w:pPr>
        <w:spacing w:before="100" w:after="100"/>
        <w:jc w:val="both"/>
        <w:rPr>
          <w:rFonts w:cs="Calibri"/>
        </w:rPr>
      </w:pPr>
      <w:r w:rsidRPr="0064610F">
        <w:rPr>
          <w:rFonts w:cs="Calibri"/>
        </w:rPr>
        <w:t> Ο αντιπρόσωπος υποχρεούται να γνωστοποιεί στην Εταιρεία, πριν από την έναρξη της συνεδρίασης της Τακτικής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w:t>
      </w:r>
      <w:r w:rsidR="006379C3">
        <w:rPr>
          <w:rFonts w:cs="Calibri"/>
        </w:rPr>
        <w:t xml:space="preserve">λην των συμφερόντων του μετόχου, σύμφωνα με το άρθρο 28α παρ. 3 του Κ.Ν. 2190/1920. </w:t>
      </w:r>
    </w:p>
    <w:p w:rsidR="00194660" w:rsidRPr="0064610F" w:rsidRDefault="00194660" w:rsidP="0064610F">
      <w:pPr>
        <w:spacing w:before="100" w:after="100"/>
        <w:jc w:val="both"/>
        <w:rPr>
          <w:rFonts w:cs="Calibri"/>
        </w:rPr>
      </w:pPr>
      <w:r w:rsidRPr="0064610F">
        <w:rPr>
          <w:rFonts w:cs="Calibri"/>
        </w:rPr>
        <w:t>Σύγκρουση συμφερόντων είναι δυνατόν να προκύπτει ιδίως όταν ο αντιπρόσωπος είναι:</w:t>
      </w:r>
    </w:p>
    <w:p w:rsidR="00194660" w:rsidRPr="0064610F" w:rsidRDefault="00194660" w:rsidP="0064610F">
      <w:pPr>
        <w:spacing w:before="100" w:after="100"/>
        <w:jc w:val="both"/>
        <w:rPr>
          <w:rFonts w:cs="Calibri"/>
        </w:rPr>
      </w:pPr>
      <w:r w:rsidRPr="0064610F">
        <w:rPr>
          <w:rFonts w:cs="Calibri"/>
        </w:rPr>
        <w:t>α. Μέτοχος που ασκεί τον έλεγχο της Εταιρείας ή είναι άλλο νομικό πρόσωπο ή οντότητα που ελέγχεται από το μέτοχο αυτόν,</w:t>
      </w:r>
    </w:p>
    <w:p w:rsidR="00194660" w:rsidRPr="0064610F" w:rsidRDefault="00194660" w:rsidP="0064610F">
      <w:pPr>
        <w:spacing w:before="100" w:after="100"/>
        <w:jc w:val="both"/>
        <w:rPr>
          <w:rFonts w:cs="Calibri"/>
        </w:rPr>
      </w:pPr>
      <w:r w:rsidRPr="0064610F">
        <w:rPr>
          <w:rFonts w:cs="Calibri"/>
        </w:rPr>
        <w:t>β.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194660" w:rsidRPr="0064610F" w:rsidRDefault="00194660" w:rsidP="0064610F">
      <w:pPr>
        <w:spacing w:before="100" w:after="100"/>
        <w:jc w:val="both"/>
        <w:rPr>
          <w:rFonts w:cs="Calibri"/>
        </w:rPr>
      </w:pPr>
      <w:r w:rsidRPr="0064610F">
        <w:rPr>
          <w:rFonts w:cs="Calibri"/>
        </w:rPr>
        <w:t>γ. Υπάλληλος ή ορκωτός ελεγκτής της Εταιρείας ή μετόχου που ασκεί τον έλεγχό της, ή άλλου νομικού προσώπου ή οντότητας που ελέγχεται από μέτοχο που ασκεί τον έλεγχο της Εταιρείας,</w:t>
      </w:r>
    </w:p>
    <w:p w:rsidR="00194660" w:rsidRDefault="00194660" w:rsidP="0064610F">
      <w:pPr>
        <w:spacing w:before="100" w:after="100"/>
        <w:jc w:val="both"/>
        <w:rPr>
          <w:rFonts w:cs="Calibri"/>
        </w:rPr>
      </w:pPr>
      <w:r w:rsidRPr="0064610F">
        <w:rPr>
          <w:rFonts w:cs="Calibri"/>
        </w:rPr>
        <w:t xml:space="preserve">δ. Σύζυγος ή συγγενής πρώτου βαθμού με ένα από τα φυσικά πρόσωπα που αναφέρονται στις περιπτώσεις </w:t>
      </w:r>
      <w:proofErr w:type="spellStart"/>
      <w:r w:rsidRPr="0064610F">
        <w:rPr>
          <w:rFonts w:cs="Calibri"/>
        </w:rPr>
        <w:t>α΄</w:t>
      </w:r>
      <w:proofErr w:type="spellEnd"/>
      <w:r w:rsidRPr="0064610F">
        <w:rPr>
          <w:rFonts w:cs="Calibri"/>
        </w:rPr>
        <w:t xml:space="preserve"> έως και γ’.</w:t>
      </w:r>
    </w:p>
    <w:p w:rsidR="006379C3" w:rsidRPr="0064610F" w:rsidRDefault="006379C3" w:rsidP="0064610F">
      <w:pPr>
        <w:spacing w:before="100" w:after="100"/>
        <w:jc w:val="both"/>
        <w:rPr>
          <w:rFonts w:cs="Calibri"/>
        </w:rPr>
      </w:pPr>
      <w:r>
        <w:rPr>
          <w:rFonts w:cs="Calibri"/>
        </w:rPr>
        <w:lastRenderedPageBreak/>
        <w:t>Ο διορισμός και η ανάκληση αντιπροσώπου του μετόχου γίνεται εγγράφως και όχι ηλεκτρονικά καθόσον δεν προβ</w:t>
      </w:r>
      <w:r w:rsidR="005A4F69">
        <w:rPr>
          <w:rFonts w:cs="Calibri"/>
        </w:rPr>
        <w:t>λέπεται από το καταστατικό της Ε</w:t>
      </w:r>
      <w:r>
        <w:rPr>
          <w:rFonts w:cs="Calibri"/>
        </w:rPr>
        <w:t>ταιρείας, και κοινοποιείται στη</w:t>
      </w:r>
      <w:r w:rsidR="004515E7">
        <w:rPr>
          <w:rFonts w:cs="Calibri"/>
        </w:rPr>
        <w:t>ν</w:t>
      </w:r>
      <w:r>
        <w:rPr>
          <w:rFonts w:cs="Calibri"/>
        </w:rPr>
        <w:t xml:space="preserve"> </w:t>
      </w:r>
      <w:r w:rsidR="005A4F69">
        <w:rPr>
          <w:rFonts w:cs="Calibri"/>
        </w:rPr>
        <w:t>Ε</w:t>
      </w:r>
      <w:r>
        <w:rPr>
          <w:rFonts w:cs="Calibri"/>
        </w:rPr>
        <w:t>ταιρεία με τον ίδιο τύπο τουλάχιστον τρε</w:t>
      </w:r>
      <w:r w:rsidR="005A4F69">
        <w:rPr>
          <w:rFonts w:cs="Calibri"/>
        </w:rPr>
        <w:t>ι</w:t>
      </w:r>
      <w:r>
        <w:rPr>
          <w:rFonts w:cs="Calibri"/>
        </w:rPr>
        <w:t>ς (3) ημέρες πριν από την ορισθείσα ημερομηνία συνεδρίασης της Τακτικής Γενικής Συνέλευσης των Μετόχων.</w:t>
      </w:r>
      <w:r w:rsidR="00856FC7">
        <w:rPr>
          <w:rFonts w:cs="Calibri"/>
        </w:rPr>
        <w:t xml:space="preserve"> </w:t>
      </w:r>
      <w:r>
        <w:rPr>
          <w:rFonts w:cs="Calibri"/>
        </w:rPr>
        <w:t xml:space="preserve"> </w:t>
      </w:r>
    </w:p>
    <w:p w:rsidR="00194660" w:rsidRPr="0064610F" w:rsidRDefault="00194660" w:rsidP="0064610F">
      <w:pPr>
        <w:spacing w:before="100" w:after="100"/>
        <w:jc w:val="both"/>
        <w:rPr>
          <w:rFonts w:cs="Calibri"/>
        </w:rPr>
      </w:pPr>
    </w:p>
    <w:p w:rsidR="00194660" w:rsidRPr="00490E6B" w:rsidRDefault="00490E6B" w:rsidP="0064610F">
      <w:pPr>
        <w:spacing w:before="100" w:after="100"/>
        <w:jc w:val="both"/>
        <w:rPr>
          <w:rFonts w:cs="Calibri"/>
          <w:b/>
        </w:rPr>
      </w:pPr>
      <w:r w:rsidRPr="00490E6B">
        <w:rPr>
          <w:rFonts w:cs="Calibri"/>
          <w:b/>
        </w:rPr>
        <w:t xml:space="preserve">                                            </w:t>
      </w:r>
      <w:r w:rsidR="00194660" w:rsidRPr="00490E6B">
        <w:rPr>
          <w:rFonts w:cs="Calibri"/>
          <w:b/>
        </w:rPr>
        <w:t>ΔΙΚΑΙΩΜΑΤΑ ΜΕΙΟΨΗΦΙΑΣ ΤΩΝ ΜΕΤΟΧΩΝ</w:t>
      </w:r>
    </w:p>
    <w:p w:rsidR="00194660" w:rsidRPr="0064610F" w:rsidRDefault="00194660" w:rsidP="0064610F">
      <w:pPr>
        <w:spacing w:before="100" w:after="100"/>
        <w:jc w:val="both"/>
        <w:rPr>
          <w:rFonts w:cs="Calibri"/>
        </w:rPr>
      </w:pPr>
      <w:r w:rsidRPr="0064610F">
        <w:rPr>
          <w:rFonts w:cs="Calibri"/>
        </w:rPr>
        <w:br/>
        <w:t>1. Μέτοχοι που εκπροσωπούν το ένα εικοστό (1/20) του καταβεβλημένου μετοχικού κεφαλαίου τη</w:t>
      </w:r>
      <w:r w:rsidR="00446AAC">
        <w:rPr>
          <w:rFonts w:cs="Calibri"/>
        </w:rPr>
        <w:t>ς Εταιρείας μπορούν να ζητήσουν, σύμφωνα με το άρθρο 39 του Κ.Ν. 2190/1920 :</w:t>
      </w:r>
      <w:r w:rsidR="00CD6E32">
        <w:rPr>
          <w:rFonts w:cs="Calibri"/>
        </w:rPr>
        <w:t xml:space="preserve"> </w:t>
      </w:r>
    </w:p>
    <w:p w:rsidR="00194660" w:rsidRPr="0064610F" w:rsidRDefault="00194660" w:rsidP="0064610F">
      <w:pPr>
        <w:spacing w:before="100" w:after="100"/>
        <w:jc w:val="both"/>
        <w:rPr>
          <w:rFonts w:cs="Calibri"/>
        </w:rPr>
      </w:pPr>
      <w:r w:rsidRPr="0064610F">
        <w:rPr>
          <w:rFonts w:cs="Calibri"/>
        </w:rPr>
        <w:t>(α) την εγγραφή στην ημερήσια διάταξη της Τακτικής Γενικής Συνέλευσης, πρόσθετων θεμάτων, με αίτησή τους που πρέπει να περιέλθει στο Διοικητικό Συμβούλιο το αργότερο</w:t>
      </w:r>
      <w:r w:rsidR="00446AAC">
        <w:rPr>
          <w:rFonts w:cs="Calibri"/>
        </w:rPr>
        <w:t xml:space="preserve"> δεκαπέντε (15) μέρες πριν από την Τακτική Γενική Συνέλευση, ήτοι </w:t>
      </w:r>
      <w:r w:rsidR="000928A7">
        <w:rPr>
          <w:rFonts w:cs="Calibri"/>
        </w:rPr>
        <w:t xml:space="preserve"> μέχρι την Τρίτη</w:t>
      </w:r>
      <w:r w:rsidR="005A4F69">
        <w:rPr>
          <w:rFonts w:cs="Calibri"/>
        </w:rPr>
        <w:t xml:space="preserve"> 13</w:t>
      </w:r>
      <w:r w:rsidRPr="0064610F">
        <w:rPr>
          <w:rFonts w:cs="Calibri"/>
        </w:rPr>
        <w:t xml:space="preserve"> Ιουνίου 201</w:t>
      </w:r>
      <w:r w:rsidR="005A4F69">
        <w:rPr>
          <w:rFonts w:cs="Calibri"/>
        </w:rPr>
        <w:t>7</w:t>
      </w:r>
      <w:r w:rsidRPr="0064610F">
        <w:rPr>
          <w:rFonts w:cs="Calibri"/>
        </w:rPr>
        <w:t>, η οποία θα συνοδεύεται από αιτιολόγηση ή από σχέδιο απόφασης προς έγκριση στη Γενική Συνέλευση.</w:t>
      </w:r>
    </w:p>
    <w:p w:rsidR="00194660" w:rsidRPr="0064610F" w:rsidRDefault="00194660" w:rsidP="0064610F">
      <w:pPr>
        <w:spacing w:before="100" w:after="100"/>
        <w:jc w:val="both"/>
        <w:rPr>
          <w:rFonts w:cs="Calibri"/>
          <w:highlight w:val="yellow"/>
        </w:rPr>
      </w:pPr>
      <w:r w:rsidRPr="0064610F">
        <w:rPr>
          <w:rFonts w:cs="Calibri"/>
        </w:rPr>
        <w:t xml:space="preserve">(β) τη διάθεση στους μετόχους από το Διοικητικό Συμβούλιο έως την </w:t>
      </w:r>
      <w:r w:rsidR="00446AAC">
        <w:rPr>
          <w:rFonts w:cs="Calibri"/>
        </w:rPr>
        <w:t xml:space="preserve">Πέμπτη </w:t>
      </w:r>
      <w:r w:rsidR="005A4F69">
        <w:rPr>
          <w:rFonts w:cs="Calibri"/>
        </w:rPr>
        <w:t>22</w:t>
      </w:r>
      <w:r w:rsidR="00446AAC">
        <w:rPr>
          <w:rFonts w:cs="Calibri"/>
        </w:rPr>
        <w:t xml:space="preserve"> </w:t>
      </w:r>
      <w:r w:rsidRPr="0064610F">
        <w:rPr>
          <w:rFonts w:cs="Calibri"/>
        </w:rPr>
        <w:t>Ιουνίου 201</w:t>
      </w:r>
      <w:r w:rsidR="005A4F69">
        <w:rPr>
          <w:rFonts w:cs="Calibri"/>
        </w:rPr>
        <w:t>7</w:t>
      </w:r>
      <w:r w:rsidRPr="0064610F">
        <w:rPr>
          <w:rFonts w:cs="Calibri"/>
        </w:rPr>
        <w:t>, σχεδίων αποφάσεων για θέματα που έχουν περιληφθεί στην αρχική ή την τυχόν αναθεωρημένη ημερήσια διάταξη, με αίτησή τους που πρέπει να περιέλθει στο Διοικη</w:t>
      </w:r>
      <w:r w:rsidR="00446AAC">
        <w:rPr>
          <w:rFonts w:cs="Calibri"/>
        </w:rPr>
        <w:t>τικό Συμβούλιο έως την Τετάρτη</w:t>
      </w:r>
      <w:r w:rsidR="00412FEB">
        <w:rPr>
          <w:rFonts w:cs="Calibri"/>
        </w:rPr>
        <w:t>,</w:t>
      </w:r>
      <w:r w:rsidR="00446AAC">
        <w:rPr>
          <w:rFonts w:cs="Calibri"/>
        </w:rPr>
        <w:t xml:space="preserve"> </w:t>
      </w:r>
      <w:r w:rsidR="005A4F69">
        <w:rPr>
          <w:rFonts w:cs="Calibri"/>
        </w:rPr>
        <w:t>21</w:t>
      </w:r>
      <w:r w:rsidRPr="0064610F">
        <w:rPr>
          <w:rFonts w:cs="Calibri"/>
        </w:rPr>
        <w:t xml:space="preserve"> Ιουνίου 201</w:t>
      </w:r>
      <w:r w:rsidR="005A4F69">
        <w:rPr>
          <w:rFonts w:cs="Calibri"/>
        </w:rPr>
        <w:t>7</w:t>
      </w:r>
      <w:r w:rsidRPr="0064610F">
        <w:rPr>
          <w:rFonts w:cs="Calibri"/>
        </w:rPr>
        <w:t>.</w:t>
      </w:r>
    </w:p>
    <w:p w:rsidR="00194660" w:rsidRPr="004607DA" w:rsidRDefault="00194660" w:rsidP="0064610F">
      <w:pPr>
        <w:spacing w:before="100" w:after="100"/>
        <w:jc w:val="both"/>
        <w:rPr>
          <w:rFonts w:cs="Calibri"/>
        </w:rPr>
      </w:pPr>
      <w:r w:rsidRPr="0064610F">
        <w:rPr>
          <w:rFonts w:cs="Calibri"/>
        </w:rPr>
        <w:t xml:space="preserve">2. Μέτοχοι που εκπροσωπούν το ένα πέμπτο (1/5) του καταβεβλημένου μετοχικού κεφαλαίου της Εταιρείας δικαιούνται να ζητήσουν, με αίτησή τους που υποβάλλεται στην </w:t>
      </w:r>
      <w:r w:rsidRPr="004607DA">
        <w:rPr>
          <w:rFonts w:cs="Calibri"/>
        </w:rPr>
        <w:t xml:space="preserve">Εταιρεία έως την </w:t>
      </w:r>
      <w:r w:rsidR="00CD6E32" w:rsidRPr="004607DA">
        <w:rPr>
          <w:rFonts w:cs="Calibri"/>
        </w:rPr>
        <w:t>Πέμπτη</w:t>
      </w:r>
      <w:r w:rsidRPr="004607DA">
        <w:rPr>
          <w:rFonts w:cs="Calibri"/>
        </w:rPr>
        <w:t xml:space="preserve"> </w:t>
      </w:r>
      <w:r w:rsidR="005A4F69">
        <w:rPr>
          <w:rFonts w:cs="Calibri"/>
        </w:rPr>
        <w:t>22</w:t>
      </w:r>
      <w:r w:rsidRPr="004607DA">
        <w:rPr>
          <w:rFonts w:cs="Calibri"/>
        </w:rPr>
        <w:t xml:space="preserve"> Ιουνίου 201</w:t>
      </w:r>
      <w:r w:rsidR="005A4F69">
        <w:rPr>
          <w:rFonts w:cs="Calibri"/>
        </w:rPr>
        <w:t>7</w:t>
      </w:r>
      <w:r w:rsidRPr="004607DA">
        <w:rPr>
          <w:rFonts w:cs="Calibri"/>
        </w:rPr>
        <w:t>, την παροχή στην Τακτική Γενική Συνέλευση πληροφοριών για την πορεία των εταιρικών υποθέσεων</w:t>
      </w:r>
      <w:r w:rsidRPr="0064610F">
        <w:rPr>
          <w:rFonts w:cs="Calibri"/>
        </w:rPr>
        <w:t xml:space="preserve"> και την περιουσιακή κατάσταση της </w:t>
      </w:r>
      <w:r w:rsidRPr="004607DA">
        <w:rPr>
          <w:rFonts w:cs="Calibri"/>
        </w:rPr>
        <w:t>Εταιρείας</w:t>
      </w:r>
      <w:r w:rsidR="00F74F50" w:rsidRPr="004607DA">
        <w:rPr>
          <w:rFonts w:cs="Calibri"/>
        </w:rPr>
        <w:t xml:space="preserve">. </w:t>
      </w:r>
    </w:p>
    <w:p w:rsidR="00194660" w:rsidRPr="004607DA" w:rsidRDefault="00194660" w:rsidP="0064610F">
      <w:pPr>
        <w:spacing w:before="100" w:after="100"/>
        <w:jc w:val="both"/>
        <w:rPr>
          <w:rFonts w:cs="Calibri"/>
        </w:rPr>
      </w:pPr>
      <w:r w:rsidRPr="004607DA">
        <w:rPr>
          <w:rFonts w:cs="Calibri"/>
        </w:rPr>
        <w:t>3. Οποιοσδήποτε μέτοχος μπορεί να ζητήσει, με αίτησή του που υποβάλλεται στην Εταιρεία</w:t>
      </w:r>
      <w:r w:rsidR="00F74F50" w:rsidRPr="004607DA">
        <w:rPr>
          <w:rFonts w:cs="Calibri"/>
        </w:rPr>
        <w:t xml:space="preserve"> πέντε τουλάχιστον πλήρεις μέρες πριν από την Τακτική Γενική Συνέλευση,  έως την </w:t>
      </w:r>
      <w:r w:rsidR="00CD6E32" w:rsidRPr="004607DA">
        <w:rPr>
          <w:rFonts w:cs="Calibri"/>
        </w:rPr>
        <w:t xml:space="preserve">Πέμπτη </w:t>
      </w:r>
      <w:r w:rsidR="005A4F69">
        <w:rPr>
          <w:rFonts w:cs="Calibri"/>
        </w:rPr>
        <w:t>22</w:t>
      </w:r>
      <w:r w:rsidRPr="004607DA">
        <w:rPr>
          <w:rFonts w:cs="Calibri"/>
        </w:rPr>
        <w:t xml:space="preserve"> Ιουνίου 201</w:t>
      </w:r>
      <w:r w:rsidR="005A4F69">
        <w:rPr>
          <w:rFonts w:cs="Calibri"/>
        </w:rPr>
        <w:t>7</w:t>
      </w:r>
      <w:r w:rsidRPr="004607DA">
        <w:rPr>
          <w:rFonts w:cs="Calibri"/>
        </w:rPr>
        <w:t>, την παροχή στην Τακτική Γενική Συνέλευση συγκεκριμένων πληροφοριών για τις υποθέσεις της Εταιρείας, στο μέτρο που αυτές είναι χρήσιμες για την πραγματική εκτίμηση των θεμάτων της ημερήσιας διάταξης.</w:t>
      </w:r>
    </w:p>
    <w:p w:rsidR="00194660" w:rsidRPr="0064610F" w:rsidRDefault="00194660" w:rsidP="0064610F">
      <w:pPr>
        <w:spacing w:before="100" w:after="100"/>
        <w:jc w:val="both"/>
        <w:rPr>
          <w:rFonts w:cs="Calibri"/>
        </w:rPr>
      </w:pPr>
      <w:r w:rsidRPr="004607DA">
        <w:rPr>
          <w:rFonts w:cs="Calibri"/>
        </w:rPr>
        <w:t>Λεπτομερέστερες πληροφορίες σχετικά με τα ανωτέρω δικαιώματα μειοψηφίας και τους όρους άσκησής τους είναι διαθέσιμες στην ιστοσελίδα της Εταιρείας (</w:t>
      </w:r>
      <w:hyperlink r:id="rId8" w:history="1">
        <w:r w:rsidRPr="004607DA">
          <w:rPr>
            <w:rFonts w:cs="Calibri"/>
            <w:u w:val="single"/>
          </w:rPr>
          <w:t>http://www.karamolegos-bkr.gr/</w:t>
        </w:r>
      </w:hyperlink>
      <w:r w:rsidRPr="004607DA">
        <w:rPr>
          <w:rFonts w:cs="Calibri"/>
        </w:rPr>
        <w:t>).</w:t>
      </w:r>
    </w:p>
    <w:p w:rsidR="00194660" w:rsidRPr="0064610F" w:rsidRDefault="00194660" w:rsidP="0064610F">
      <w:pPr>
        <w:spacing w:before="100" w:after="100"/>
        <w:jc w:val="both"/>
        <w:rPr>
          <w:rFonts w:cs="Calibri"/>
        </w:rPr>
      </w:pPr>
    </w:p>
    <w:p w:rsidR="00194660" w:rsidRPr="00856FC7" w:rsidRDefault="00194660" w:rsidP="00856FC7">
      <w:pPr>
        <w:spacing w:before="100" w:after="100"/>
        <w:jc w:val="center"/>
        <w:rPr>
          <w:rFonts w:cs="Calibri"/>
          <w:b/>
          <w:u w:val="single"/>
        </w:rPr>
      </w:pPr>
      <w:r w:rsidRPr="00856FC7">
        <w:rPr>
          <w:rFonts w:cs="Calibri"/>
          <w:b/>
          <w:u w:val="single"/>
        </w:rPr>
        <w:t>ΔΙΑΘΕΣΙΜΑ ΕΓΓΡΑΦΑ ΚΑΙ ΠΛΗΡΟΦΟΡΙΕΣ</w:t>
      </w:r>
    </w:p>
    <w:p w:rsidR="00194660" w:rsidRPr="0064610F" w:rsidRDefault="00194660" w:rsidP="0064610F">
      <w:pPr>
        <w:spacing w:before="100" w:after="100"/>
        <w:jc w:val="both"/>
        <w:rPr>
          <w:rFonts w:cs="Calibri"/>
        </w:rPr>
      </w:pPr>
      <w:r w:rsidRPr="0064610F">
        <w:rPr>
          <w:rFonts w:cs="Calibri"/>
        </w:rPr>
        <w:t>Οι πληροφ</w:t>
      </w:r>
      <w:r w:rsidR="00E63C84">
        <w:rPr>
          <w:rFonts w:cs="Calibri"/>
        </w:rPr>
        <w:t>ορίες του άρθρου 27 παρ. 3 του Κ.Ν</w:t>
      </w:r>
      <w:r w:rsidRPr="0064610F">
        <w:rPr>
          <w:rFonts w:cs="Calibri"/>
        </w:rPr>
        <w:t>. 2190/1920 και συγκεκριμένα, η Πρόσκληση της Γενικής Συνέλευσης, το πλήρες κείμενο των εγγράφων που πρόκειται να υποβληθούν στην Τακτική Γενική Συνέλευση, τα έντυπα για την άσκηση δικαιώματος ψήφου μέσω αντιπροσώπου, τα σχέδια αποφάσεων για τα θέματα της ημερήσιας διάταξης, καθώς και πληρέστερες πληροφορίες σχετικά με την άσκηση των δικαιωμάτων μειοψηφίας των παρ. 2,</w:t>
      </w:r>
      <w:r w:rsidR="00E63C84">
        <w:rPr>
          <w:rFonts w:cs="Calibri"/>
        </w:rPr>
        <w:t xml:space="preserve"> 2α, 4 και 5 του άρθρου 39 του Κ.Ν</w:t>
      </w:r>
      <w:r w:rsidRPr="0064610F">
        <w:rPr>
          <w:rFonts w:cs="Calibri"/>
        </w:rPr>
        <w:t xml:space="preserve">. 2190/1920 είναι διαθέσιμα σε </w:t>
      </w:r>
      <w:proofErr w:type="spellStart"/>
      <w:r w:rsidRPr="0064610F">
        <w:rPr>
          <w:rFonts w:cs="Calibri"/>
        </w:rPr>
        <w:t>έγχαρτη</w:t>
      </w:r>
      <w:proofErr w:type="spellEnd"/>
      <w:r w:rsidRPr="0064610F">
        <w:rPr>
          <w:rFonts w:cs="Calibri"/>
        </w:rPr>
        <w:t xml:space="preserve"> μορφή στην Υπηρεσία Εξυπηρέτησης Μετόχων της Εταιρείας  (Θέση «</w:t>
      </w:r>
      <w:proofErr w:type="spellStart"/>
      <w:r w:rsidRPr="0064610F">
        <w:rPr>
          <w:rFonts w:cs="Calibri"/>
        </w:rPr>
        <w:t>Τζήμα</w:t>
      </w:r>
      <w:proofErr w:type="spellEnd"/>
      <w:r w:rsidRPr="0064610F">
        <w:rPr>
          <w:rFonts w:cs="Calibri"/>
        </w:rPr>
        <w:t xml:space="preserve">» Κορωπί Αττικής, </w:t>
      </w:r>
      <w:proofErr w:type="spellStart"/>
      <w:r w:rsidRPr="0064610F">
        <w:rPr>
          <w:rFonts w:cs="Calibri"/>
        </w:rPr>
        <w:t>τηλ</w:t>
      </w:r>
      <w:proofErr w:type="spellEnd"/>
      <w:r w:rsidRPr="0064610F">
        <w:rPr>
          <w:rFonts w:cs="Calibri"/>
        </w:rPr>
        <w:t xml:space="preserve">.: 210-6694200), από όπου οι μέτοχοι μπορούν να λαμβάνουν αντίγραφα. Επίσης, όλα τα ανωτέρω έγγραφα, ο συνολικός αριθμός των υφιστάμενων μετοχών και δικαιωμάτων </w:t>
      </w:r>
      <w:r w:rsidRPr="0064610F">
        <w:rPr>
          <w:rFonts w:cs="Calibri"/>
        </w:rPr>
        <w:lastRenderedPageBreak/>
        <w:t>ψήφου είναι διαθέσιμα σε ηλεκτρονική μορφή στην ιστοσελίδα της Εταιρείας (</w:t>
      </w:r>
      <w:hyperlink r:id="rId9" w:history="1">
        <w:r w:rsidRPr="0064610F">
          <w:rPr>
            <w:rFonts w:cs="Calibri"/>
            <w:u w:val="single"/>
          </w:rPr>
          <w:t>http://www.karamolegos-bkr.gr/</w:t>
        </w:r>
      </w:hyperlink>
      <w:r w:rsidRPr="0064610F">
        <w:rPr>
          <w:rFonts w:cs="Calibri"/>
        </w:rPr>
        <w:t>).</w:t>
      </w:r>
    </w:p>
    <w:p w:rsidR="00194660" w:rsidRPr="0064610F" w:rsidRDefault="00194660" w:rsidP="0064610F">
      <w:pPr>
        <w:spacing w:before="100" w:after="100"/>
        <w:jc w:val="both"/>
        <w:rPr>
          <w:rFonts w:cs="Calibri"/>
        </w:rPr>
      </w:pPr>
    </w:p>
    <w:p w:rsidR="00194660" w:rsidRPr="0064610F" w:rsidRDefault="00194660" w:rsidP="00E63C84">
      <w:pPr>
        <w:jc w:val="center"/>
        <w:rPr>
          <w:rFonts w:cs="Times New Roman"/>
        </w:rPr>
      </w:pPr>
      <w:r w:rsidRPr="0064610F">
        <w:rPr>
          <w:rFonts w:cs="Calibri"/>
        </w:rPr>
        <w:t>Κορωπί</w:t>
      </w:r>
      <w:r w:rsidRPr="00893FEF">
        <w:rPr>
          <w:rFonts w:cs="Calibri"/>
        </w:rPr>
        <w:t xml:space="preserve">, </w:t>
      </w:r>
      <w:r w:rsidR="005A4F69">
        <w:rPr>
          <w:rFonts w:cs="Calibri"/>
        </w:rPr>
        <w:t>31 Μαΐου 2017</w:t>
      </w:r>
      <w:r w:rsidRPr="0064610F">
        <w:rPr>
          <w:rFonts w:cs="Calibri"/>
        </w:rPr>
        <w:br/>
        <w:t>ΤΟ ΔΙΟΙΚΗΤΙΚΟ ΣΥΜΒΟΥΛΙΟ</w:t>
      </w:r>
    </w:p>
    <w:sectPr w:rsidR="00194660" w:rsidRPr="0064610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42" w:rsidRDefault="00F44F42" w:rsidP="00A824B4">
      <w:pPr>
        <w:spacing w:after="0" w:line="240" w:lineRule="auto"/>
      </w:pPr>
      <w:r>
        <w:separator/>
      </w:r>
    </w:p>
  </w:endnote>
  <w:endnote w:type="continuationSeparator" w:id="0">
    <w:p w:rsidR="00F44F42" w:rsidRDefault="00F44F42" w:rsidP="00A8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Calibri"/>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42" w:rsidRDefault="00F44F42" w:rsidP="00A824B4">
      <w:pPr>
        <w:spacing w:after="0" w:line="240" w:lineRule="auto"/>
      </w:pPr>
      <w:r>
        <w:separator/>
      </w:r>
    </w:p>
  </w:footnote>
  <w:footnote w:type="continuationSeparator" w:id="0">
    <w:p w:rsidR="00F44F42" w:rsidRDefault="00F44F42" w:rsidP="00A824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4B"/>
    <w:rsid w:val="000928A7"/>
    <w:rsid w:val="000E2B4B"/>
    <w:rsid w:val="00194660"/>
    <w:rsid w:val="00412FEB"/>
    <w:rsid w:val="00446AAC"/>
    <w:rsid w:val="004515E7"/>
    <w:rsid w:val="004607DA"/>
    <w:rsid w:val="00490E6B"/>
    <w:rsid w:val="004F76B9"/>
    <w:rsid w:val="005A4F69"/>
    <w:rsid w:val="006379C3"/>
    <w:rsid w:val="0064610F"/>
    <w:rsid w:val="006E3C2D"/>
    <w:rsid w:val="007262ED"/>
    <w:rsid w:val="008033BC"/>
    <w:rsid w:val="00856FC7"/>
    <w:rsid w:val="00893FEF"/>
    <w:rsid w:val="00905B9D"/>
    <w:rsid w:val="00952FA5"/>
    <w:rsid w:val="009E66F8"/>
    <w:rsid w:val="009F03B8"/>
    <w:rsid w:val="00A824B4"/>
    <w:rsid w:val="00AC65DE"/>
    <w:rsid w:val="00CD6E32"/>
    <w:rsid w:val="00CE08DA"/>
    <w:rsid w:val="00D23201"/>
    <w:rsid w:val="00D631B5"/>
    <w:rsid w:val="00E27522"/>
    <w:rsid w:val="00E63C84"/>
    <w:rsid w:val="00EF653F"/>
    <w:rsid w:val="00F44F42"/>
    <w:rsid w:val="00F74F50"/>
    <w:rsid w:val="00F92E12"/>
    <w:rsid w:val="00FF40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4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24B4"/>
  </w:style>
  <w:style w:type="paragraph" w:styleId="Footer">
    <w:name w:val="footer"/>
    <w:basedOn w:val="Normal"/>
    <w:link w:val="FooterChar"/>
    <w:uiPriority w:val="99"/>
    <w:unhideWhenUsed/>
    <w:rsid w:val="00A824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24B4"/>
  </w:style>
  <w:style w:type="paragraph" w:styleId="BalloonText">
    <w:name w:val="Balloon Text"/>
    <w:basedOn w:val="Normal"/>
    <w:link w:val="BalloonTextChar"/>
    <w:uiPriority w:val="99"/>
    <w:semiHidden/>
    <w:unhideWhenUsed/>
    <w:rsid w:val="00726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4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24B4"/>
  </w:style>
  <w:style w:type="paragraph" w:styleId="Footer">
    <w:name w:val="footer"/>
    <w:basedOn w:val="Normal"/>
    <w:link w:val="FooterChar"/>
    <w:uiPriority w:val="99"/>
    <w:unhideWhenUsed/>
    <w:rsid w:val="00A824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24B4"/>
  </w:style>
  <w:style w:type="paragraph" w:styleId="BalloonText">
    <w:name w:val="Balloon Text"/>
    <w:basedOn w:val="Normal"/>
    <w:link w:val="BalloonTextChar"/>
    <w:uiPriority w:val="99"/>
    <w:semiHidden/>
    <w:unhideWhenUsed/>
    <w:rsid w:val="00726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molegos-bkr.gr/" TargetMode="External"/><Relationship Id="rId3" Type="http://schemas.openxmlformats.org/officeDocument/2006/relationships/settings" Target="settings.xml"/><Relationship Id="rId7" Type="http://schemas.openxmlformats.org/officeDocument/2006/relationships/hyperlink" Target="http://www.karamolegos-bkr.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ramolegos-bk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9413</Characters>
  <Application>Microsoft Office Word</Application>
  <DocSecurity>4</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N.Kanellopoulos - C.Zerva &amp; Associates Law Firm</dc:creator>
  <cp:lastModifiedBy>I.Tsaga</cp:lastModifiedBy>
  <cp:revision>2</cp:revision>
  <cp:lastPrinted>2017-06-20T14:29:00Z</cp:lastPrinted>
  <dcterms:created xsi:type="dcterms:W3CDTF">2017-06-20T14:30:00Z</dcterms:created>
  <dcterms:modified xsi:type="dcterms:W3CDTF">2017-06-20T14:30:00Z</dcterms:modified>
</cp:coreProperties>
</file>