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F9" w:rsidRPr="00CB6708" w:rsidRDefault="00785CF9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785CF9" w:rsidRPr="00CB6708" w:rsidRDefault="00785CF9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2E72A2">
        <w:rPr>
          <w:noProof/>
          <w:lang w:val="en-GB" w:eastAsia="en-GB"/>
        </w:rPr>
        <w:t xml:space="preserve"> January</w:t>
      </w:r>
      <w:r w:rsidR="0072253A">
        <w:rPr>
          <w:noProof/>
          <w:lang w:val="en-GB" w:eastAsia="en-GB"/>
        </w:rPr>
        <w:t xml:space="preserve"> </w:t>
      </w:r>
      <w:r w:rsidR="002E72A2">
        <w:rPr>
          <w:noProof/>
          <w:lang w:val="en-GB" w:eastAsia="en-GB"/>
        </w:rPr>
        <w:t>08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</w:t>
      </w:r>
      <w:r w:rsidR="002E72A2">
        <w:rPr>
          <w:lang w:val="en-GB"/>
        </w:rPr>
        <w:t>21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>Main Market stock liquidity class asse</w:t>
      </w:r>
      <w:r w:rsidR="005A0586">
        <w:rPr>
          <w:iCs/>
          <w:noProof/>
          <w:lang w:val="en-GB"/>
        </w:rPr>
        <w:t>ssme</w:t>
      </w:r>
      <w:r w:rsidR="00785CF9">
        <w:rPr>
          <w:iCs/>
          <w:noProof/>
          <w:lang w:val="en-GB"/>
        </w:rPr>
        <w:t xml:space="preserve">nt </w:t>
      </w:r>
      <w:r w:rsidR="002E72A2">
        <w:rPr>
          <w:iCs/>
          <w:noProof/>
          <w:lang w:val="en-GB"/>
        </w:rPr>
        <w:t>results, effective as of January 11</w:t>
      </w:r>
      <w:r w:rsidRPr="00DC26AA">
        <w:rPr>
          <w:iCs/>
          <w:noProof/>
          <w:lang w:val="en-GB"/>
        </w:rPr>
        <w:t>, 20</w:t>
      </w:r>
      <w:r w:rsidR="002E72A2">
        <w:rPr>
          <w:iCs/>
          <w:noProof/>
          <w:lang w:val="en-GB"/>
        </w:rPr>
        <w:t>21</w:t>
      </w:r>
      <w:r w:rsidRPr="00DC26AA">
        <w:rPr>
          <w:iCs/>
          <w:noProof/>
          <w:lang w:val="en-GB"/>
        </w:rPr>
        <w:t xml:space="preserve"> </w:t>
      </w:r>
    </w:p>
    <w:p w:rsidR="00DC26AA" w:rsidRPr="0072253A" w:rsidRDefault="00DC26AA" w:rsidP="00DC26AA">
      <w:pPr>
        <w:rPr>
          <w:iCs/>
          <w:noProof/>
          <w:lang w:val="en-US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2E72A2">
        <w:rPr>
          <w:b/>
          <w:iCs/>
          <w:noProof/>
          <w:lang w:val="en-GB"/>
        </w:rPr>
        <w:t>Janyary 11</w:t>
      </w:r>
      <w:r w:rsidRPr="001B1BFC">
        <w:rPr>
          <w:b/>
          <w:iCs/>
          <w:noProof/>
          <w:lang w:val="en-GB"/>
        </w:rPr>
        <w:t>, 20</w:t>
      </w:r>
      <w:r w:rsidR="002E72A2">
        <w:rPr>
          <w:b/>
          <w:iCs/>
          <w:noProof/>
          <w:lang w:val="en-GB"/>
        </w:rPr>
        <w:t>21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520"/>
        <w:gridCol w:w="1700"/>
      </w:tblGrid>
      <w:tr w:rsidR="002E72A2" w:rsidRPr="002E72A2" w:rsidTr="00F16673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0" w:name="RANGE!A1"/>
            <w:r w:rsidRPr="002E72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1: HIGH LIQUIDITY CLASS OF THE ATHEX MAIN MARKET </w:t>
            </w:r>
            <w:bookmarkEnd w:id="0"/>
          </w:p>
        </w:tc>
      </w:tr>
      <w:tr w:rsidR="002E72A2" w:rsidRPr="004712AE" w:rsidTr="00F16673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GEKTERNA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BE0974338700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DA057E" w:rsidRDefault="00DA057E" w:rsidP="00DA057E"/>
    <w:p w:rsidR="007728C6" w:rsidRDefault="007728C6" w:rsidP="00DA057E"/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520"/>
        <w:gridCol w:w="1700"/>
      </w:tblGrid>
      <w:tr w:rsidR="002E72A2" w:rsidRPr="002E72A2" w:rsidTr="00F16673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2: MEDIUM LIQUIDITY CLASS OF THE ATHEX MAIN MARKET </w:t>
            </w:r>
          </w:p>
        </w:tc>
      </w:tr>
      <w:tr w:rsidR="002E72A2" w:rsidRPr="004712AE" w:rsidTr="00F16673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DOMIK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DOMIKI KRITIS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GRS364253005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ENTERSOFT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GRS503003014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EPSILON NET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GRS498003003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INFORM P. LYKOS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MEDICON S.A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GRS424003002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MOUZAKIS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PASAL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PASAL DEVELOPMENT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GRS497003012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</w:tbl>
    <w:p w:rsidR="00BF4E2C" w:rsidRDefault="00BF4E2C" w:rsidP="00DA057E"/>
    <w:p w:rsidR="007728C6" w:rsidRDefault="007728C6" w:rsidP="00DA057E">
      <w:pPr>
        <w:rPr>
          <w:lang w:val="en-US"/>
        </w:rPr>
      </w:pPr>
    </w:p>
    <w:p w:rsidR="00BF4E2C" w:rsidRPr="007728C6" w:rsidRDefault="00BF4E2C" w:rsidP="00DA057E">
      <w:pPr>
        <w:rPr>
          <w:lang w:val="en-US"/>
        </w:rPr>
      </w:pPr>
    </w:p>
    <w:p w:rsidR="00DA057E" w:rsidRDefault="00DA057E" w:rsidP="00DA057E"/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980"/>
        <w:gridCol w:w="5520"/>
        <w:gridCol w:w="1700"/>
      </w:tblGrid>
      <w:tr w:rsidR="002E72A2" w:rsidRPr="002E72A2" w:rsidTr="00F16673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3: LOW LIQUIDITY CLASS OF THE ATHEX MAIN MARKET </w:t>
            </w:r>
          </w:p>
        </w:tc>
      </w:tr>
      <w:tr w:rsidR="002E72A2" w:rsidRPr="004712AE" w:rsidTr="00F16673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KARELIA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GRS120003009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GRS090003005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GRS090004003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GRS398003004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2E72A2" w:rsidRDefault="002E72A2" w:rsidP="00DA057E"/>
    <w:p w:rsidR="00DA057E" w:rsidRDefault="00DA057E" w:rsidP="00DA057E"/>
    <w:p w:rsidR="00BF4E2C" w:rsidRDefault="00DA057E" w:rsidP="00DA057E">
      <w:r>
        <w:br w:type="page"/>
      </w:r>
    </w:p>
    <w:p w:rsidR="00BF4E2C" w:rsidRDefault="00BF4E2C" w:rsidP="00DA057E"/>
    <w:p w:rsidR="002E72A2" w:rsidRDefault="002E72A2" w:rsidP="00DA057E"/>
    <w:p w:rsidR="00BF4E2C" w:rsidRDefault="00BF4E2C" w:rsidP="00DA057E"/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6020"/>
        <w:gridCol w:w="1700"/>
        <w:gridCol w:w="1700"/>
      </w:tblGrid>
      <w:tr w:rsidR="002E72A2" w:rsidRPr="002E72A2" w:rsidTr="00F16673">
        <w:trPr>
          <w:trHeight w:val="840"/>
          <w:jc w:val="center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>TABLE 4: Main Market  Trading Activity Categories Changes</w:t>
            </w:r>
            <w:r w:rsidRPr="002E72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2E72A2" w:rsidRPr="004712AE" w:rsidTr="00F16673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DOMIK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DOMIKI KRITIS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PASAL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PASAL DEVELOPMENT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2E72A2" w:rsidRPr="004712AE" w:rsidTr="00F16673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2E72A2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2E72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2E72A2" w:rsidRPr="004712AE" w:rsidRDefault="002E72A2" w:rsidP="00F16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4712AE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</w:tbl>
    <w:p w:rsidR="00BF4E2C" w:rsidRDefault="00BF4E2C" w:rsidP="00DA057E">
      <w:pPr>
        <w:rPr>
          <w:lang w:val="en-GB"/>
        </w:rPr>
      </w:pPr>
    </w:p>
    <w:p w:rsidR="00BF4E2C" w:rsidRDefault="00BF4E2C" w:rsidP="00DA057E">
      <w:pPr>
        <w:rPr>
          <w:lang w:val="en-GB"/>
        </w:rPr>
      </w:pPr>
    </w:p>
    <w:p w:rsidR="00BF4E2C" w:rsidRDefault="00BF4E2C" w:rsidP="00DA057E">
      <w:pPr>
        <w:rPr>
          <w:lang w:val="en-GB"/>
        </w:rPr>
      </w:pPr>
    </w:p>
    <w:p w:rsidR="00BF4E2C" w:rsidRDefault="00BF4E2C" w:rsidP="00DA057E">
      <w:pPr>
        <w:rPr>
          <w:lang w:val="en-GB"/>
        </w:rPr>
      </w:pPr>
    </w:p>
    <w:p w:rsidR="00BF4E2C" w:rsidRPr="00BF4E2C" w:rsidRDefault="00BF4E2C" w:rsidP="00DA057E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  <w:bookmarkStart w:id="1" w:name="_GoBack"/>
      <w:bookmarkEnd w:id="1"/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F9" w:rsidRDefault="00785CF9" w:rsidP="00035040">
      <w:r>
        <w:separator/>
      </w:r>
    </w:p>
  </w:endnote>
  <w:endnote w:type="continuationSeparator" w:id="0">
    <w:p w:rsidR="00785CF9" w:rsidRDefault="00785CF9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F9" w:rsidRPr="00AA5329" w:rsidRDefault="00785CF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2E72A2">
              <w:rPr>
                <w:noProof/>
                <w:lang w:val="en-US"/>
              </w:rPr>
              <w:t>6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F9" w:rsidRDefault="00785CF9" w:rsidP="00035040">
      <w:r>
        <w:separator/>
      </w:r>
    </w:p>
  </w:footnote>
  <w:footnote w:type="continuationSeparator" w:id="0">
    <w:p w:rsidR="00785CF9" w:rsidRDefault="00785CF9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F9" w:rsidRDefault="00785CF9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E72A2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0586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253A"/>
    <w:rsid w:val="0072326A"/>
    <w:rsid w:val="00744AC7"/>
    <w:rsid w:val="00750730"/>
    <w:rsid w:val="007512CC"/>
    <w:rsid w:val="00755619"/>
    <w:rsid w:val="00761C11"/>
    <w:rsid w:val="007728C6"/>
    <w:rsid w:val="00774E7D"/>
    <w:rsid w:val="007804B0"/>
    <w:rsid w:val="00785CF9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B0282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6034A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BF4E2C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057E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124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;"/>
  <w14:docId w14:val="419D19C4"/>
  <w15:docId w15:val="{33955925-7031-4A3B-82CA-1F689D7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Props1.xml><?xml version="1.0" encoding="utf-8"?>
<ds:datastoreItem xmlns:ds="http://schemas.openxmlformats.org/officeDocument/2006/customXml" ds:itemID="{15997622-44CD-4B7F-A467-2B2754AF78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Andrianopoulou, Stavroula</cp:lastModifiedBy>
  <cp:revision>40</cp:revision>
  <cp:lastPrinted>2017-05-02T09:59:00Z</cp:lastPrinted>
  <dcterms:created xsi:type="dcterms:W3CDTF">2017-10-04T14:51:00Z</dcterms:created>
  <dcterms:modified xsi:type="dcterms:W3CDTF">2021-01-04T07:45:00Z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6" name="bjDocumentSecurityLabel">
    <vt:lpwstr>ΔΗΜΟΣΙΟ (PUBLIC)</vt:lpwstr>
  </property>
</Properties>
</file>