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C02" w:rsidRPr="005C3223" w:rsidRDefault="00383C02" w:rsidP="00383C02">
      <w:pPr>
        <w:pStyle w:val="CM6"/>
        <w:spacing w:after="0"/>
        <w:ind w:left="1818" w:right="1258"/>
        <w:jc w:val="center"/>
        <w:rPr>
          <w:rFonts w:ascii="Verdana" w:hAnsi="Verdana"/>
          <w:b/>
        </w:rPr>
      </w:pPr>
      <w:bookmarkStart w:id="0" w:name="_GoBack"/>
      <w:r w:rsidRPr="005C3223">
        <w:rPr>
          <w:rFonts w:ascii="Verdana" w:hAnsi="Verdana"/>
          <w:b/>
        </w:rPr>
        <w:t xml:space="preserve">ΓΕΝΙΚΗ ΕΜΠΟΡΙΟΥ &amp; ΒΙΟΜΗΧΑΝΙΑΣ Α.Ε. </w:t>
      </w:r>
    </w:p>
    <w:p w:rsidR="00383C02" w:rsidRPr="00383C02" w:rsidRDefault="00383C02" w:rsidP="00383C02">
      <w:pPr>
        <w:pStyle w:val="Default"/>
        <w:jc w:val="center"/>
        <w:rPr>
          <w:rFonts w:ascii="Verdana" w:hAnsi="Verdana"/>
          <w:b/>
          <w:sz w:val="20"/>
          <w:szCs w:val="20"/>
        </w:rPr>
      </w:pPr>
      <w:r w:rsidRPr="00383C02">
        <w:rPr>
          <w:rFonts w:ascii="Verdana" w:hAnsi="Verdana"/>
          <w:b/>
          <w:sz w:val="20"/>
          <w:szCs w:val="20"/>
        </w:rPr>
        <w:t>ΑΡ.Γ.Ε.ΜΗ: 121564207000 (πρώην ΑΡ.Μ.Α.Ε. 7919/06/Β/86/30)</w:t>
      </w:r>
    </w:p>
    <w:p w:rsidR="00383C02" w:rsidRPr="00383C02" w:rsidRDefault="00383C02" w:rsidP="00383C02">
      <w:pPr>
        <w:pStyle w:val="CM6"/>
        <w:spacing w:after="0"/>
        <w:ind w:left="1818" w:right="1258"/>
        <w:jc w:val="center"/>
        <w:rPr>
          <w:rFonts w:ascii="Verdana" w:hAnsi="Verdana"/>
          <w:b/>
          <w:bCs/>
          <w:sz w:val="18"/>
          <w:szCs w:val="18"/>
        </w:rPr>
      </w:pPr>
      <w:r w:rsidRPr="00383C02">
        <w:rPr>
          <w:rFonts w:ascii="Verdana" w:hAnsi="Verdana"/>
          <w:b/>
          <w:bCs/>
          <w:sz w:val="18"/>
          <w:szCs w:val="18"/>
        </w:rPr>
        <w:t>Έδρα: 18</w:t>
      </w:r>
      <w:r w:rsidRPr="00383C02">
        <w:rPr>
          <w:rFonts w:ascii="Verdana" w:hAnsi="Verdana"/>
          <w:b/>
          <w:bCs/>
          <w:sz w:val="18"/>
          <w:szCs w:val="18"/>
          <w:vertAlign w:val="superscript"/>
        </w:rPr>
        <w:t>ο</w:t>
      </w:r>
      <w:r w:rsidRPr="00383C02">
        <w:rPr>
          <w:rFonts w:ascii="Verdana" w:hAnsi="Verdana"/>
          <w:b/>
          <w:bCs/>
          <w:sz w:val="18"/>
          <w:szCs w:val="18"/>
        </w:rPr>
        <w:t xml:space="preserve"> χλμ Εθν. οδού Αθηνών – Κορίνθου, 193 00 Ασπρόπυργος Αττικής </w:t>
      </w:r>
    </w:p>
    <w:p w:rsidR="00383C02" w:rsidRPr="00383C02" w:rsidRDefault="00383C02" w:rsidP="00383C02">
      <w:pPr>
        <w:pStyle w:val="CM6"/>
        <w:spacing w:after="0"/>
        <w:ind w:left="1818" w:right="1258"/>
        <w:jc w:val="center"/>
        <w:rPr>
          <w:rFonts w:ascii="Verdana" w:hAnsi="Verdana"/>
          <w:b/>
          <w:bCs/>
          <w:sz w:val="18"/>
          <w:szCs w:val="18"/>
        </w:rPr>
      </w:pPr>
    </w:p>
    <w:p w:rsidR="00383C02" w:rsidRPr="00D24371" w:rsidRDefault="00383C02" w:rsidP="00383C02">
      <w:pPr>
        <w:pStyle w:val="CM6"/>
        <w:spacing w:after="0"/>
        <w:ind w:left="1818" w:right="1258"/>
        <w:jc w:val="center"/>
        <w:rPr>
          <w:rFonts w:ascii="Verdana" w:hAnsi="Verdana"/>
          <w:sz w:val="19"/>
          <w:szCs w:val="19"/>
        </w:rPr>
      </w:pPr>
      <w:r w:rsidRPr="00D24371">
        <w:rPr>
          <w:rFonts w:ascii="Verdana" w:hAnsi="Verdana"/>
          <w:b/>
          <w:bCs/>
          <w:sz w:val="19"/>
          <w:szCs w:val="19"/>
        </w:rPr>
        <w:t>ΠΡΟΣΚΛΗΣΗ ΣΕ ΤΑΚΤΙΚΗ ΓΕΝΙΚΗ ΣΥΝΕΛΕΥΣΗ ΤΩΝ ΜΕΤΟΧΩΝ</w:t>
      </w:r>
      <w:r w:rsidRPr="00D24371">
        <w:rPr>
          <w:rFonts w:ascii="Verdana" w:hAnsi="Verdana"/>
          <w:sz w:val="19"/>
          <w:szCs w:val="19"/>
        </w:rPr>
        <w:br/>
      </w:r>
    </w:p>
    <w:p w:rsidR="00383C02" w:rsidRPr="00383C02" w:rsidRDefault="00383C02" w:rsidP="00383C02">
      <w:pPr>
        <w:pStyle w:val="CM1"/>
        <w:spacing w:line="240" w:lineRule="auto"/>
        <w:jc w:val="center"/>
        <w:rPr>
          <w:rFonts w:ascii="Verdana" w:hAnsi="Verdana" w:cs="Bookman-Old-Style"/>
          <w:sz w:val="18"/>
          <w:szCs w:val="18"/>
        </w:rPr>
      </w:pPr>
      <w:r w:rsidRPr="00383C02">
        <w:rPr>
          <w:rFonts w:ascii="Verdana" w:hAnsi="Verdana" w:cs="Bookman-Old-Style"/>
          <w:sz w:val="18"/>
          <w:szCs w:val="18"/>
        </w:rPr>
        <w:t xml:space="preserve">Της Ανώνυμης </w:t>
      </w:r>
      <w:r w:rsidR="008750B5">
        <w:rPr>
          <w:rFonts w:ascii="Verdana" w:hAnsi="Verdana" w:cs="Bookman-Old-Style"/>
          <w:sz w:val="18"/>
          <w:szCs w:val="18"/>
        </w:rPr>
        <w:t>Εταιρεία</w:t>
      </w:r>
      <w:r w:rsidRPr="00383C02">
        <w:rPr>
          <w:rFonts w:ascii="Verdana" w:hAnsi="Verdana" w:cs="Bookman-Old-Style"/>
          <w:sz w:val="18"/>
          <w:szCs w:val="18"/>
        </w:rPr>
        <w:t>ς με την επωνυμία «ΓΕΝΙΚΗ ΕΜΠΟΡΙΟΥ ΚΑΙ ΒΙΟΜΗΧΑΝΙΑΣ ΑΝΩΝΥΜΗ ΕΤΑΙΡΕΙΑ»</w:t>
      </w:r>
    </w:p>
    <w:p w:rsidR="00383C02" w:rsidRPr="00383C02" w:rsidRDefault="00383C02" w:rsidP="00383C02">
      <w:pPr>
        <w:pStyle w:val="CM1"/>
        <w:spacing w:line="240" w:lineRule="auto"/>
        <w:jc w:val="center"/>
        <w:rPr>
          <w:rFonts w:ascii="Verdana" w:hAnsi="Verdana" w:cs="Bookman-Old-Style"/>
          <w:sz w:val="18"/>
          <w:szCs w:val="18"/>
        </w:rPr>
      </w:pPr>
      <w:r w:rsidRPr="00383C02">
        <w:rPr>
          <w:rFonts w:ascii="Verdana" w:hAnsi="Verdana" w:cs="Bookman-Old-Style"/>
          <w:sz w:val="18"/>
          <w:szCs w:val="18"/>
        </w:rPr>
        <w:t xml:space="preserve"> </w:t>
      </w:r>
    </w:p>
    <w:p w:rsidR="00383C02" w:rsidRPr="00383C02" w:rsidRDefault="00383C02" w:rsidP="00383C02">
      <w:pPr>
        <w:pStyle w:val="CM2"/>
        <w:spacing w:line="240" w:lineRule="auto"/>
        <w:jc w:val="both"/>
        <w:rPr>
          <w:rFonts w:ascii="Verdana" w:hAnsi="Verdana" w:cs="Bookman-Old-Style"/>
          <w:sz w:val="18"/>
          <w:szCs w:val="18"/>
        </w:rPr>
      </w:pPr>
      <w:r w:rsidRPr="00383C02">
        <w:rPr>
          <w:rFonts w:ascii="Verdana" w:hAnsi="Verdana" w:cs="Bookman-Old-Style"/>
          <w:sz w:val="18"/>
          <w:szCs w:val="18"/>
        </w:rPr>
        <w:t xml:space="preserve">Το Διοικητικό Συμβούλιο της Ανώνυμης </w:t>
      </w:r>
      <w:r w:rsidR="008750B5">
        <w:rPr>
          <w:rFonts w:ascii="Verdana" w:hAnsi="Verdana" w:cs="Bookman-Old-Style"/>
          <w:sz w:val="18"/>
          <w:szCs w:val="18"/>
        </w:rPr>
        <w:t>Εταιρεία</w:t>
      </w:r>
      <w:r w:rsidRPr="00383C02">
        <w:rPr>
          <w:rFonts w:ascii="Verdana" w:hAnsi="Verdana" w:cs="Bookman-Old-Style"/>
          <w:sz w:val="18"/>
          <w:szCs w:val="18"/>
        </w:rPr>
        <w:t>ς με την επωνυμία «ΓΕΝΙΚΗ ΕΜΠΟΡΙΟΥ ΚΑΙ ΒΙΟΜΗΧΑΝΙΑΣ Α.Ε.», (εφεξής για λόγους συντομίας η «</w:t>
      </w:r>
      <w:r w:rsidR="008750B5">
        <w:rPr>
          <w:rFonts w:ascii="Verdana" w:hAnsi="Verdana" w:cs="Bookman-Old-Style"/>
          <w:sz w:val="18"/>
          <w:szCs w:val="18"/>
        </w:rPr>
        <w:t>Εταιρεία</w:t>
      </w:r>
      <w:r w:rsidRPr="00383C02">
        <w:rPr>
          <w:rFonts w:ascii="Verdana" w:hAnsi="Verdana" w:cs="Bookman-Old-Style"/>
          <w:sz w:val="18"/>
          <w:szCs w:val="18"/>
        </w:rPr>
        <w:t xml:space="preserve">»), καλεί σύμφωνα με τον νόμο και το Καταστατικό τους κ.κ. μετόχους της </w:t>
      </w:r>
      <w:r w:rsidR="008750B5">
        <w:rPr>
          <w:rFonts w:ascii="Verdana" w:hAnsi="Verdana" w:cs="Bookman-Old-Style"/>
          <w:sz w:val="18"/>
          <w:szCs w:val="18"/>
        </w:rPr>
        <w:t>Εταιρεία</w:t>
      </w:r>
      <w:r w:rsidRPr="00383C02">
        <w:rPr>
          <w:rFonts w:ascii="Verdana" w:hAnsi="Verdana" w:cs="Bookman-Old-Style"/>
          <w:sz w:val="18"/>
          <w:szCs w:val="18"/>
        </w:rPr>
        <w:t xml:space="preserve">ς στην Ετήσια Τακτική Γενική Συνέλευση </w:t>
      </w:r>
      <w:r w:rsidRPr="00383C02">
        <w:rPr>
          <w:rFonts w:ascii="Verdana" w:hAnsi="Verdana" w:cs="Bookman-Old-Style,Bold"/>
          <w:b/>
          <w:bCs/>
          <w:sz w:val="18"/>
          <w:szCs w:val="18"/>
        </w:rPr>
        <w:t xml:space="preserve">την </w:t>
      </w:r>
      <w:r w:rsidR="00F76DD0" w:rsidRPr="00F76DD0">
        <w:rPr>
          <w:rFonts w:ascii="Verdana" w:hAnsi="Verdana" w:cs="Bookman-Old-Style,Bold"/>
          <w:b/>
          <w:bCs/>
          <w:sz w:val="18"/>
          <w:szCs w:val="18"/>
        </w:rPr>
        <w:t>1</w:t>
      </w:r>
      <w:r w:rsidR="00A31F14">
        <w:rPr>
          <w:rFonts w:ascii="Verdana" w:hAnsi="Verdana" w:cs="Bookman-Old-Style,Bold"/>
          <w:b/>
          <w:bCs/>
          <w:sz w:val="18"/>
          <w:szCs w:val="18"/>
        </w:rPr>
        <w:t>9</w:t>
      </w:r>
      <w:r w:rsidRPr="00383C02">
        <w:rPr>
          <w:rFonts w:ascii="Verdana" w:hAnsi="Verdana" w:cs="Bookman-Old-Style,Bold"/>
          <w:b/>
          <w:bCs/>
          <w:sz w:val="18"/>
          <w:szCs w:val="18"/>
          <w:vertAlign w:val="superscript"/>
        </w:rPr>
        <w:t>η</w:t>
      </w:r>
      <w:r w:rsidR="00F76DD0">
        <w:rPr>
          <w:rFonts w:ascii="Verdana" w:hAnsi="Verdana" w:cs="Bookman-Old-Style,Bold"/>
          <w:b/>
          <w:bCs/>
          <w:sz w:val="18"/>
          <w:szCs w:val="18"/>
        </w:rPr>
        <w:t xml:space="preserve"> Μαΐου </w:t>
      </w:r>
      <w:r w:rsidRPr="00383C02">
        <w:rPr>
          <w:rFonts w:ascii="Verdana" w:hAnsi="Verdana" w:cs="Bookman-Old-Style,Bold"/>
          <w:b/>
          <w:bCs/>
          <w:sz w:val="18"/>
          <w:szCs w:val="18"/>
        </w:rPr>
        <w:t>20</w:t>
      </w:r>
      <w:r w:rsidR="00A31F14">
        <w:rPr>
          <w:rFonts w:ascii="Verdana" w:hAnsi="Verdana" w:cs="Bookman-Old-Style,Bold"/>
          <w:b/>
          <w:bCs/>
          <w:sz w:val="18"/>
          <w:szCs w:val="18"/>
        </w:rPr>
        <w:t>2</w:t>
      </w:r>
      <w:r w:rsidR="00F76DD0" w:rsidRPr="00F76DD0">
        <w:rPr>
          <w:rFonts w:ascii="Verdana" w:hAnsi="Verdana" w:cs="Bookman-Old-Style,Bold"/>
          <w:b/>
          <w:bCs/>
          <w:sz w:val="18"/>
          <w:szCs w:val="18"/>
        </w:rPr>
        <w:t>1</w:t>
      </w:r>
      <w:r w:rsidRPr="00383C02">
        <w:rPr>
          <w:rFonts w:ascii="Verdana" w:hAnsi="Verdana" w:cs="Bookman-Old-Style,Bold"/>
          <w:b/>
          <w:bCs/>
          <w:sz w:val="18"/>
          <w:szCs w:val="18"/>
        </w:rPr>
        <w:t>, ημέρα Τετάρτη και ώρα 15:30</w:t>
      </w:r>
      <w:r w:rsidRPr="00383C02">
        <w:rPr>
          <w:rFonts w:ascii="Verdana" w:hAnsi="Verdana" w:cs="Bookman-Old-Style"/>
          <w:sz w:val="18"/>
          <w:szCs w:val="18"/>
        </w:rPr>
        <w:t xml:space="preserve">, </w:t>
      </w:r>
      <w:r w:rsidRPr="00383C02">
        <w:rPr>
          <w:rFonts w:ascii="Verdana" w:hAnsi="Verdana" w:cs="Bookman-Old-Style,Bold"/>
          <w:b/>
          <w:bCs/>
          <w:sz w:val="18"/>
          <w:szCs w:val="18"/>
        </w:rPr>
        <w:t xml:space="preserve">στα γραφεία της έδρας </w:t>
      </w:r>
      <w:r w:rsidRPr="00383C02">
        <w:rPr>
          <w:rFonts w:ascii="Verdana" w:hAnsi="Verdana" w:cs="Bookman-Old-Style,Bold"/>
          <w:bCs/>
          <w:sz w:val="18"/>
          <w:szCs w:val="18"/>
        </w:rPr>
        <w:t xml:space="preserve">της </w:t>
      </w:r>
      <w:r w:rsidR="008750B5">
        <w:rPr>
          <w:rFonts w:ascii="Verdana" w:hAnsi="Verdana"/>
          <w:sz w:val="18"/>
          <w:szCs w:val="18"/>
        </w:rPr>
        <w:t>εταιρεία</w:t>
      </w:r>
      <w:r w:rsidRPr="00383C02">
        <w:rPr>
          <w:rFonts w:ascii="Verdana" w:hAnsi="Verdana"/>
          <w:sz w:val="18"/>
          <w:szCs w:val="18"/>
        </w:rPr>
        <w:t>ς που βρίσκονται στο 18</w:t>
      </w:r>
      <w:r w:rsidRPr="00383C02">
        <w:rPr>
          <w:rFonts w:ascii="Verdana" w:hAnsi="Verdana"/>
          <w:sz w:val="18"/>
          <w:szCs w:val="18"/>
          <w:vertAlign w:val="superscript"/>
        </w:rPr>
        <w:t>ο</w:t>
      </w:r>
      <w:r w:rsidRPr="00383C02">
        <w:rPr>
          <w:rFonts w:ascii="Verdana" w:hAnsi="Verdana"/>
          <w:sz w:val="18"/>
          <w:szCs w:val="18"/>
        </w:rPr>
        <w:t xml:space="preserve"> χλμ Εθνικής οδού Αθηνών – Κορίνθου </w:t>
      </w:r>
      <w:r w:rsidRPr="00383C02">
        <w:rPr>
          <w:rFonts w:ascii="Verdana" w:hAnsi="Verdana"/>
          <w:b/>
          <w:sz w:val="18"/>
          <w:szCs w:val="18"/>
        </w:rPr>
        <w:t xml:space="preserve">στον Ασπρόπυργο </w:t>
      </w:r>
      <w:r w:rsidRPr="00383C02">
        <w:rPr>
          <w:rFonts w:ascii="Verdana" w:hAnsi="Verdana" w:cs="Bookman-Old-Style,Bold"/>
          <w:b/>
          <w:bCs/>
          <w:sz w:val="18"/>
          <w:szCs w:val="18"/>
        </w:rPr>
        <w:t>Αττικής</w:t>
      </w:r>
      <w:r w:rsidRPr="00383C02">
        <w:rPr>
          <w:rFonts w:ascii="Verdana" w:hAnsi="Verdana" w:cs="Bookman-Old-Style"/>
          <w:sz w:val="18"/>
          <w:szCs w:val="18"/>
        </w:rPr>
        <w:t xml:space="preserve">, για συζήτηση και λήψη αποφάσεων επί των παρακάτω θεμάτων της ημερήσιας διάταξης: </w:t>
      </w:r>
    </w:p>
    <w:p w:rsidR="00383C02" w:rsidRPr="00383C02" w:rsidRDefault="00383C02" w:rsidP="00383C02">
      <w:pPr>
        <w:pStyle w:val="Default"/>
        <w:rPr>
          <w:rFonts w:ascii="Verdana" w:hAnsi="Verdana"/>
          <w:sz w:val="18"/>
          <w:szCs w:val="18"/>
        </w:rPr>
      </w:pPr>
    </w:p>
    <w:p w:rsidR="00EB26EA" w:rsidRPr="00383C02" w:rsidRDefault="00EB26EA" w:rsidP="00605A77">
      <w:pPr>
        <w:pStyle w:val="CM2"/>
        <w:spacing w:line="240" w:lineRule="auto"/>
        <w:jc w:val="both"/>
        <w:rPr>
          <w:rFonts w:ascii="Verdana" w:hAnsi="Verdana" w:cs="Bookman-Old-Style"/>
          <w:b/>
          <w:sz w:val="18"/>
          <w:szCs w:val="18"/>
        </w:rPr>
      </w:pPr>
      <w:r w:rsidRPr="00383C02">
        <w:rPr>
          <w:rFonts w:ascii="Verdana" w:hAnsi="Verdana" w:cs="Bookman-Old-Style"/>
          <w:b/>
          <w:sz w:val="18"/>
          <w:szCs w:val="18"/>
        </w:rPr>
        <w:t>Υποβολή και έγκριση των Ετήσιων Οικονομικών Καταστάσεων της εταιρικής χρήσης που έληξε την 31</w:t>
      </w:r>
      <w:r w:rsidRPr="00383C02">
        <w:rPr>
          <w:rFonts w:ascii="Verdana" w:hAnsi="Verdana" w:cs="Bookman-Old-Style"/>
          <w:b/>
          <w:sz w:val="18"/>
          <w:szCs w:val="18"/>
          <w:vertAlign w:val="superscript"/>
        </w:rPr>
        <w:t>η</w:t>
      </w:r>
      <w:r w:rsidRPr="00383C02">
        <w:rPr>
          <w:rFonts w:ascii="Verdana" w:hAnsi="Verdana" w:cs="Bookman-Old-Style"/>
          <w:b/>
          <w:sz w:val="18"/>
          <w:szCs w:val="18"/>
        </w:rPr>
        <w:t xml:space="preserve"> Δεκεμβρίου 20</w:t>
      </w:r>
      <w:r w:rsidR="00A47F10">
        <w:rPr>
          <w:rFonts w:ascii="Verdana" w:hAnsi="Verdana" w:cs="Bookman-Old-Style"/>
          <w:b/>
          <w:sz w:val="18"/>
          <w:szCs w:val="18"/>
        </w:rPr>
        <w:t>20</w:t>
      </w:r>
      <w:r w:rsidRPr="00383C02">
        <w:rPr>
          <w:rFonts w:ascii="Verdana" w:hAnsi="Verdana" w:cs="Bookman-Old-Style"/>
          <w:b/>
          <w:sz w:val="18"/>
          <w:szCs w:val="18"/>
        </w:rPr>
        <w:t xml:space="preserve"> (01.01.20</w:t>
      </w:r>
      <w:r w:rsidR="00A47F10">
        <w:rPr>
          <w:rFonts w:ascii="Verdana" w:hAnsi="Verdana" w:cs="Bookman-Old-Style"/>
          <w:b/>
          <w:sz w:val="18"/>
          <w:szCs w:val="18"/>
        </w:rPr>
        <w:t>20</w:t>
      </w:r>
      <w:r w:rsidRPr="00383C02">
        <w:rPr>
          <w:rFonts w:ascii="Verdana" w:hAnsi="Verdana" w:cs="Bookman-Old-Style"/>
          <w:b/>
          <w:sz w:val="18"/>
          <w:szCs w:val="18"/>
        </w:rPr>
        <w:t xml:space="preserve"> – 31.12.20</w:t>
      </w:r>
      <w:r w:rsidR="00A47F10">
        <w:rPr>
          <w:rFonts w:ascii="Verdana" w:hAnsi="Verdana" w:cs="Bookman-Old-Style"/>
          <w:b/>
          <w:sz w:val="18"/>
          <w:szCs w:val="18"/>
        </w:rPr>
        <w:t>20</w:t>
      </w:r>
      <w:r w:rsidRPr="00383C02">
        <w:rPr>
          <w:rFonts w:ascii="Verdana" w:hAnsi="Verdana" w:cs="Bookman-Old-Style"/>
          <w:b/>
          <w:sz w:val="18"/>
          <w:szCs w:val="18"/>
        </w:rPr>
        <w:t xml:space="preserve">), καθώς και των σχετικών Ετησίων Εκθέσεων του Διοικητικού Συμβουλίου και των Ορκωτών Ελεγκτών Λογιστών. </w:t>
      </w:r>
    </w:p>
    <w:p w:rsidR="00EB26EA" w:rsidRDefault="00EB26EA" w:rsidP="00605A77">
      <w:pPr>
        <w:pStyle w:val="Default"/>
        <w:jc w:val="both"/>
        <w:rPr>
          <w:rFonts w:ascii="Verdana" w:hAnsi="Verdana" w:cs="Bookman-Old-Style"/>
          <w:b/>
          <w:color w:val="auto"/>
          <w:sz w:val="18"/>
          <w:szCs w:val="18"/>
        </w:rPr>
      </w:pPr>
      <w:r w:rsidRPr="00383C02">
        <w:rPr>
          <w:rFonts w:ascii="Verdana" w:hAnsi="Verdana" w:cs="Bookman-Old-Style"/>
          <w:b/>
          <w:color w:val="auto"/>
          <w:sz w:val="18"/>
          <w:szCs w:val="18"/>
        </w:rPr>
        <w:t>Έγκριση της διάθεσης των αποτελεσμάτων της χρήσης 20</w:t>
      </w:r>
      <w:r w:rsidR="00A47F10">
        <w:rPr>
          <w:rFonts w:ascii="Verdana" w:hAnsi="Verdana" w:cs="Bookman-Old-Style"/>
          <w:b/>
          <w:color w:val="auto"/>
          <w:sz w:val="18"/>
          <w:szCs w:val="18"/>
        </w:rPr>
        <w:t>20</w:t>
      </w:r>
      <w:r w:rsidRPr="00383C02">
        <w:rPr>
          <w:rFonts w:ascii="Verdana" w:hAnsi="Verdana" w:cs="Bookman-Old-Style"/>
          <w:b/>
          <w:color w:val="auto"/>
          <w:sz w:val="18"/>
          <w:szCs w:val="18"/>
        </w:rPr>
        <w:t xml:space="preserve"> (01.01.20</w:t>
      </w:r>
      <w:r w:rsidR="00A47F10">
        <w:rPr>
          <w:rFonts w:ascii="Verdana" w:hAnsi="Verdana" w:cs="Bookman-Old-Style"/>
          <w:b/>
          <w:color w:val="auto"/>
          <w:sz w:val="18"/>
          <w:szCs w:val="18"/>
        </w:rPr>
        <w:t>20</w:t>
      </w:r>
      <w:r w:rsidRPr="00383C02">
        <w:rPr>
          <w:rFonts w:ascii="Verdana" w:hAnsi="Verdana" w:cs="Bookman-Old-Style"/>
          <w:b/>
          <w:color w:val="auto"/>
          <w:sz w:val="18"/>
          <w:szCs w:val="18"/>
        </w:rPr>
        <w:t xml:space="preserve"> – 31.12.20</w:t>
      </w:r>
      <w:r w:rsidR="00A47F10">
        <w:rPr>
          <w:rFonts w:ascii="Verdana" w:hAnsi="Verdana" w:cs="Bookman-Old-Style"/>
          <w:b/>
          <w:color w:val="auto"/>
          <w:sz w:val="18"/>
          <w:szCs w:val="18"/>
        </w:rPr>
        <w:t>20</w:t>
      </w:r>
      <w:r w:rsidRPr="00383C02">
        <w:rPr>
          <w:rFonts w:ascii="Verdana" w:hAnsi="Verdana" w:cs="Bookman-Old-Style"/>
          <w:b/>
          <w:color w:val="auto"/>
          <w:sz w:val="18"/>
          <w:szCs w:val="18"/>
        </w:rPr>
        <w:t xml:space="preserve">). </w:t>
      </w:r>
    </w:p>
    <w:p w:rsidR="00A47F10" w:rsidRDefault="00A47F10" w:rsidP="00605A77">
      <w:pPr>
        <w:pStyle w:val="Default"/>
        <w:jc w:val="both"/>
        <w:rPr>
          <w:rFonts w:ascii="Verdana" w:hAnsi="Verdana" w:cs="Bookman-Old-Style"/>
          <w:b/>
          <w:color w:val="auto"/>
          <w:sz w:val="18"/>
          <w:szCs w:val="18"/>
        </w:rPr>
      </w:pPr>
      <w:r>
        <w:rPr>
          <w:rFonts w:ascii="Verdana" w:hAnsi="Verdana" w:cs="Bookman-Old-Style"/>
          <w:b/>
          <w:color w:val="auto"/>
          <w:sz w:val="18"/>
          <w:szCs w:val="18"/>
        </w:rPr>
        <w:t>Έγκριση διανομής μερίσματος από τα κέρδη προηγουμένων χρήσεων.</w:t>
      </w:r>
    </w:p>
    <w:p w:rsidR="00837777" w:rsidRPr="00837777" w:rsidRDefault="00837777" w:rsidP="00605A77">
      <w:pPr>
        <w:pStyle w:val="Default"/>
        <w:jc w:val="both"/>
        <w:rPr>
          <w:rFonts w:ascii="Verdana" w:hAnsi="Verdana" w:cs="Bookman-Old-Style"/>
          <w:b/>
          <w:color w:val="auto"/>
          <w:sz w:val="18"/>
          <w:szCs w:val="18"/>
        </w:rPr>
      </w:pPr>
      <w:r w:rsidRPr="00837777">
        <w:rPr>
          <w:rFonts w:ascii="Verdana" w:hAnsi="Verdana" w:cs="Bookman-Old-Style"/>
          <w:b/>
          <w:color w:val="auto"/>
          <w:sz w:val="18"/>
          <w:szCs w:val="18"/>
        </w:rPr>
        <w:t xml:space="preserve">Έγκριση της συνολικής διαχείρισης της </w:t>
      </w:r>
      <w:r w:rsidR="008750B5">
        <w:rPr>
          <w:rFonts w:ascii="Verdana" w:hAnsi="Verdana" w:cs="Bookman-Old-Style"/>
          <w:b/>
          <w:color w:val="auto"/>
          <w:sz w:val="18"/>
          <w:szCs w:val="18"/>
        </w:rPr>
        <w:t>εταιρεία</w:t>
      </w:r>
      <w:r w:rsidRPr="00837777">
        <w:rPr>
          <w:rFonts w:ascii="Verdana" w:hAnsi="Verdana" w:cs="Bookman-Old-Style"/>
          <w:b/>
          <w:color w:val="auto"/>
          <w:sz w:val="18"/>
          <w:szCs w:val="18"/>
        </w:rPr>
        <w:t>ς από το Διοικητι</w:t>
      </w:r>
      <w:r w:rsidR="00525737">
        <w:rPr>
          <w:rFonts w:ascii="Verdana" w:hAnsi="Verdana" w:cs="Bookman-Old-Style"/>
          <w:b/>
          <w:color w:val="auto"/>
          <w:sz w:val="18"/>
          <w:szCs w:val="18"/>
        </w:rPr>
        <w:t>κό Συμβούλιο κατά τη χρήση 20</w:t>
      </w:r>
      <w:r w:rsidR="00A47F10">
        <w:rPr>
          <w:rFonts w:ascii="Verdana" w:hAnsi="Verdana" w:cs="Bookman-Old-Style"/>
          <w:b/>
          <w:color w:val="auto"/>
          <w:sz w:val="18"/>
          <w:szCs w:val="18"/>
        </w:rPr>
        <w:t>20</w:t>
      </w:r>
      <w:r w:rsidR="00525737">
        <w:rPr>
          <w:rFonts w:ascii="Verdana" w:hAnsi="Verdana" w:cs="Bookman-Old-Style"/>
          <w:b/>
          <w:color w:val="auto"/>
          <w:sz w:val="18"/>
          <w:szCs w:val="18"/>
        </w:rPr>
        <w:t xml:space="preserve">, σύμφωνα με το </w:t>
      </w:r>
      <w:r w:rsidR="00525737" w:rsidRPr="00837777">
        <w:rPr>
          <w:rFonts w:ascii="Verdana" w:hAnsi="Verdana" w:cs="Bookman-Old-Style"/>
          <w:b/>
          <w:color w:val="auto"/>
          <w:sz w:val="18"/>
          <w:szCs w:val="18"/>
        </w:rPr>
        <w:t xml:space="preserve">άρθρο 108 του ν. 4548/2018 </w:t>
      </w:r>
      <w:r w:rsidRPr="00837777">
        <w:rPr>
          <w:rFonts w:ascii="Verdana" w:hAnsi="Verdana" w:cs="Bookman-Old-Style"/>
          <w:b/>
          <w:color w:val="auto"/>
          <w:sz w:val="18"/>
          <w:szCs w:val="18"/>
        </w:rPr>
        <w:t>και απαλλαγή</w:t>
      </w:r>
      <w:r w:rsidR="00525737">
        <w:rPr>
          <w:rFonts w:ascii="CIDFont+F3" w:eastAsia="Calibri" w:hAnsi="CIDFont+F3" w:cs="CIDFont+F3"/>
        </w:rPr>
        <w:t xml:space="preserve"> </w:t>
      </w:r>
      <w:r w:rsidR="00525737" w:rsidRPr="00525737">
        <w:rPr>
          <w:rFonts w:ascii="Verdana" w:hAnsi="Verdana" w:cs="Bookman-Old-Style"/>
          <w:b/>
          <w:color w:val="auto"/>
          <w:sz w:val="18"/>
          <w:szCs w:val="18"/>
        </w:rPr>
        <w:t>των ορκωτών ελεγκτών από κάθε ευθύνη</w:t>
      </w:r>
      <w:r w:rsidR="00E07BA7">
        <w:rPr>
          <w:rFonts w:ascii="Verdana" w:hAnsi="Verdana" w:cs="Bookman-Old-Style"/>
          <w:b/>
          <w:color w:val="auto"/>
          <w:sz w:val="18"/>
          <w:szCs w:val="18"/>
        </w:rPr>
        <w:t xml:space="preserve"> </w:t>
      </w:r>
      <w:r w:rsidR="00A72E3C">
        <w:rPr>
          <w:rFonts w:ascii="Verdana" w:hAnsi="Verdana" w:cs="Bookman-Old-Style"/>
          <w:b/>
          <w:color w:val="auto"/>
          <w:sz w:val="18"/>
          <w:szCs w:val="18"/>
        </w:rPr>
        <w:t>αποζημίωσης</w:t>
      </w:r>
      <w:r w:rsidR="00525737">
        <w:rPr>
          <w:rFonts w:ascii="Verdana" w:hAnsi="Verdana" w:cs="Bookman-Old-Style"/>
          <w:b/>
          <w:color w:val="auto"/>
          <w:sz w:val="18"/>
          <w:szCs w:val="18"/>
        </w:rPr>
        <w:t>.</w:t>
      </w:r>
    </w:p>
    <w:p w:rsidR="008934C2" w:rsidRDefault="00EB26EA" w:rsidP="00605A77">
      <w:pPr>
        <w:pStyle w:val="CM2"/>
        <w:spacing w:line="240" w:lineRule="auto"/>
        <w:jc w:val="both"/>
        <w:rPr>
          <w:rFonts w:ascii="Verdana" w:hAnsi="Verdana" w:cs="Bookman-Old-Style"/>
          <w:b/>
          <w:sz w:val="18"/>
          <w:szCs w:val="18"/>
        </w:rPr>
      </w:pPr>
      <w:r w:rsidRPr="00383C02">
        <w:rPr>
          <w:rFonts w:ascii="Verdana" w:hAnsi="Verdana" w:cs="Bookman-Old-Style"/>
          <w:b/>
          <w:sz w:val="18"/>
          <w:szCs w:val="18"/>
        </w:rPr>
        <w:t>Εκλογή τακτικού και αναπληρωματικού Ορκωτού Ελεγκτή Λογιστή από το Μητρώο Ορκωτών Ελεγκτών Λογιστών για την εταιρική χρήση 20</w:t>
      </w:r>
      <w:r w:rsidR="00A31F14">
        <w:rPr>
          <w:rFonts w:ascii="Verdana" w:hAnsi="Verdana" w:cs="Bookman-Old-Style"/>
          <w:b/>
          <w:sz w:val="18"/>
          <w:szCs w:val="18"/>
        </w:rPr>
        <w:t>2</w:t>
      </w:r>
      <w:r w:rsidR="00A47F10">
        <w:rPr>
          <w:rFonts w:ascii="Verdana" w:hAnsi="Verdana" w:cs="Bookman-Old-Style"/>
          <w:b/>
          <w:sz w:val="18"/>
          <w:szCs w:val="18"/>
        </w:rPr>
        <w:t>1</w:t>
      </w:r>
      <w:r w:rsidRPr="00383C02">
        <w:rPr>
          <w:rFonts w:ascii="Verdana" w:hAnsi="Verdana" w:cs="Bookman-Old-Style"/>
          <w:b/>
          <w:sz w:val="18"/>
          <w:szCs w:val="18"/>
        </w:rPr>
        <w:t xml:space="preserve"> και καθορισμός της αμοιβής </w:t>
      </w:r>
      <w:r w:rsidR="003954B1">
        <w:rPr>
          <w:rFonts w:ascii="Verdana" w:hAnsi="Verdana" w:cs="Bookman-Old-Style"/>
          <w:b/>
          <w:sz w:val="18"/>
          <w:szCs w:val="18"/>
        </w:rPr>
        <w:t>τους</w:t>
      </w:r>
      <w:r w:rsidR="008934C2">
        <w:rPr>
          <w:rFonts w:ascii="Verdana" w:hAnsi="Verdana" w:cs="Bookman-Old-Style"/>
          <w:b/>
          <w:sz w:val="18"/>
          <w:szCs w:val="18"/>
        </w:rPr>
        <w:t>.</w:t>
      </w:r>
    </w:p>
    <w:p w:rsidR="003954B1" w:rsidRDefault="008934C2" w:rsidP="00605A77">
      <w:pPr>
        <w:pStyle w:val="CM2"/>
        <w:spacing w:line="240" w:lineRule="auto"/>
        <w:jc w:val="both"/>
        <w:rPr>
          <w:rFonts w:ascii="Verdana" w:hAnsi="Verdana" w:cs="Bookman-Old-Style"/>
          <w:b/>
          <w:sz w:val="18"/>
          <w:szCs w:val="18"/>
        </w:rPr>
      </w:pPr>
      <w:r>
        <w:rPr>
          <w:rFonts w:ascii="Verdana" w:hAnsi="Verdana" w:cs="Bookman-Old-Style"/>
          <w:b/>
          <w:sz w:val="18"/>
          <w:szCs w:val="18"/>
        </w:rPr>
        <w:t>Έγκριση της πολιτικής καταλληλότητας των μελών του Διοικητικού Συμβουλίου της εταιρείας</w:t>
      </w:r>
      <w:r w:rsidR="003954B1">
        <w:rPr>
          <w:rFonts w:ascii="Verdana" w:hAnsi="Verdana" w:cs="Bookman-Old-Style"/>
          <w:b/>
          <w:sz w:val="18"/>
          <w:szCs w:val="18"/>
        </w:rPr>
        <w:t>.</w:t>
      </w:r>
    </w:p>
    <w:p w:rsidR="003954B1" w:rsidRDefault="00375D83" w:rsidP="00605A77">
      <w:pPr>
        <w:pStyle w:val="CM2"/>
        <w:spacing w:line="240" w:lineRule="auto"/>
        <w:jc w:val="both"/>
        <w:rPr>
          <w:rFonts w:ascii="Verdana" w:hAnsi="Verdana" w:cs="Bookman-Old-Style"/>
          <w:b/>
          <w:sz w:val="18"/>
          <w:szCs w:val="18"/>
        </w:rPr>
      </w:pPr>
      <w:r w:rsidRPr="00236B6C">
        <w:rPr>
          <w:rFonts w:ascii="Verdana" w:hAnsi="Verdana"/>
          <w:b/>
          <w:sz w:val="18"/>
          <w:szCs w:val="18"/>
        </w:rPr>
        <w:t>Εκλογή νέου Διοικητικού Συμβουλίου της Εταιρείας και ορισμός των ανεξάρτητων μελών αυτού, σύμφωνα με το ισχύον κανονιστικό πλαίσιο</w:t>
      </w:r>
      <w:r w:rsidR="003954B1">
        <w:rPr>
          <w:rFonts w:ascii="Verdana" w:hAnsi="Verdana" w:cs="Bookman-Old-Style"/>
          <w:b/>
          <w:sz w:val="18"/>
          <w:szCs w:val="18"/>
        </w:rPr>
        <w:t>.</w:t>
      </w:r>
    </w:p>
    <w:p w:rsidR="003954B1" w:rsidRDefault="003954B1" w:rsidP="00605A77">
      <w:pPr>
        <w:pStyle w:val="CM2"/>
        <w:spacing w:line="240" w:lineRule="auto"/>
        <w:jc w:val="both"/>
        <w:rPr>
          <w:rFonts w:ascii="Verdana" w:hAnsi="Verdana" w:cs="Bookman-Old-Style"/>
          <w:b/>
          <w:sz w:val="18"/>
          <w:szCs w:val="18"/>
        </w:rPr>
      </w:pPr>
      <w:r>
        <w:rPr>
          <w:rFonts w:ascii="Verdana" w:hAnsi="Verdana" w:cs="Bookman-Old-Style"/>
          <w:b/>
          <w:sz w:val="18"/>
          <w:szCs w:val="18"/>
        </w:rPr>
        <w:t>Εκλογή Επιτροπής Ελέγχου</w:t>
      </w:r>
      <w:r w:rsidR="008934C2">
        <w:rPr>
          <w:rFonts w:ascii="Verdana" w:hAnsi="Verdana" w:cs="Bookman-Old-Style"/>
          <w:b/>
          <w:sz w:val="18"/>
          <w:szCs w:val="18"/>
        </w:rPr>
        <w:t xml:space="preserve"> σύμφωνα με τις διατάξεις του άρθρου 44 του ν.4449/2017</w:t>
      </w:r>
      <w:r>
        <w:rPr>
          <w:rFonts w:ascii="Verdana" w:hAnsi="Verdana" w:cs="Bookman-Old-Style"/>
          <w:b/>
          <w:sz w:val="18"/>
          <w:szCs w:val="18"/>
        </w:rPr>
        <w:t>.</w:t>
      </w:r>
    </w:p>
    <w:p w:rsidR="00525737" w:rsidRDefault="00CB06A7" w:rsidP="00605A77">
      <w:pPr>
        <w:pStyle w:val="CM2"/>
        <w:spacing w:line="240" w:lineRule="auto"/>
        <w:jc w:val="both"/>
        <w:rPr>
          <w:rFonts w:ascii="Verdana" w:hAnsi="Verdana" w:cs="Bookman-Old-Style"/>
          <w:b/>
          <w:sz w:val="18"/>
          <w:szCs w:val="18"/>
        </w:rPr>
      </w:pPr>
      <w:r>
        <w:rPr>
          <w:rFonts w:ascii="Verdana" w:hAnsi="Verdana" w:cs="Bookman-Old-Style"/>
          <w:b/>
          <w:sz w:val="18"/>
          <w:szCs w:val="18"/>
        </w:rPr>
        <w:t xml:space="preserve">Έγκριση της επικαιροποιημένης, σύμφωνα με τις διατάξεις του ν. 4706/2020, </w:t>
      </w:r>
      <w:r w:rsidR="003954B1">
        <w:rPr>
          <w:rFonts w:ascii="Verdana" w:hAnsi="Verdana" w:cs="Bookman-Old-Style"/>
          <w:b/>
          <w:sz w:val="18"/>
          <w:szCs w:val="18"/>
        </w:rPr>
        <w:t xml:space="preserve">πολιτικής αποδοχών </w:t>
      </w:r>
      <w:r>
        <w:rPr>
          <w:rFonts w:ascii="Verdana" w:hAnsi="Verdana" w:cs="Bookman-Old-Style"/>
          <w:b/>
          <w:sz w:val="18"/>
          <w:szCs w:val="18"/>
        </w:rPr>
        <w:t>του άρθρου 110 του ν.4548/2018.</w:t>
      </w:r>
    </w:p>
    <w:p w:rsidR="00307656" w:rsidRPr="00A31F14" w:rsidRDefault="00307656" w:rsidP="00605A77">
      <w:pPr>
        <w:spacing w:after="0" w:line="240" w:lineRule="auto"/>
        <w:jc w:val="both"/>
        <w:rPr>
          <w:rFonts w:ascii="Verdana" w:hAnsi="Verdana"/>
          <w:b/>
          <w:i/>
          <w:sz w:val="18"/>
          <w:szCs w:val="18"/>
        </w:rPr>
      </w:pPr>
      <w:r w:rsidRPr="00A31F14">
        <w:rPr>
          <w:rFonts w:ascii="Verdana" w:hAnsi="Verdana" w:cs="Bookman-Old-Style"/>
          <w:b/>
          <w:sz w:val="18"/>
          <w:szCs w:val="18"/>
        </w:rPr>
        <w:t>Έκθεση αποδοχών</w:t>
      </w:r>
      <w:r w:rsidR="00A31F14">
        <w:rPr>
          <w:rFonts w:ascii="Verdana" w:hAnsi="Verdana" w:cs="Bookman-Old-Style"/>
          <w:b/>
          <w:sz w:val="18"/>
          <w:szCs w:val="18"/>
        </w:rPr>
        <w:t xml:space="preserve"> του άρθρου 112 του ν. 4548/2018</w:t>
      </w:r>
      <w:r w:rsidR="00C918F1" w:rsidRPr="00C918F1">
        <w:rPr>
          <w:rFonts w:ascii="Verdana" w:hAnsi="Verdana" w:cs="Bookman-Old-Style"/>
          <w:b/>
          <w:sz w:val="18"/>
          <w:szCs w:val="18"/>
        </w:rPr>
        <w:t xml:space="preserve"> </w:t>
      </w:r>
      <w:r w:rsidR="00967383">
        <w:rPr>
          <w:rFonts w:ascii="Verdana" w:hAnsi="Verdana" w:cs="Bookman-Old-Style"/>
          <w:b/>
          <w:sz w:val="18"/>
          <w:szCs w:val="18"/>
        </w:rPr>
        <w:t xml:space="preserve">της </w:t>
      </w:r>
      <w:r w:rsidR="00C918F1" w:rsidRPr="00C918F1">
        <w:rPr>
          <w:rFonts w:ascii="Verdana" w:hAnsi="Verdana" w:cs="Bookman-Old-Style"/>
          <w:b/>
          <w:sz w:val="18"/>
          <w:szCs w:val="18"/>
        </w:rPr>
        <w:t>χρ</w:t>
      </w:r>
      <w:r w:rsidR="00C918F1">
        <w:rPr>
          <w:rFonts w:ascii="Verdana" w:hAnsi="Verdana" w:cs="Bookman-Old-Style"/>
          <w:b/>
          <w:sz w:val="18"/>
          <w:szCs w:val="18"/>
        </w:rPr>
        <w:t>ήσης 20</w:t>
      </w:r>
      <w:r w:rsidR="004411C4">
        <w:rPr>
          <w:rFonts w:ascii="Verdana" w:hAnsi="Verdana" w:cs="Bookman-Old-Style"/>
          <w:b/>
          <w:sz w:val="18"/>
          <w:szCs w:val="18"/>
        </w:rPr>
        <w:t>20</w:t>
      </w:r>
      <w:r w:rsidR="00A31F14">
        <w:rPr>
          <w:rFonts w:ascii="Verdana" w:hAnsi="Verdana" w:cs="Bookman-Old-Style"/>
          <w:b/>
          <w:sz w:val="18"/>
          <w:szCs w:val="18"/>
        </w:rPr>
        <w:t>.</w:t>
      </w:r>
      <w:r w:rsidRPr="00A31F14">
        <w:rPr>
          <w:rFonts w:ascii="Verdana" w:hAnsi="Verdana" w:cs="Bookman-Old-Style"/>
          <w:b/>
          <w:sz w:val="18"/>
          <w:szCs w:val="18"/>
        </w:rPr>
        <w:t xml:space="preserve"> </w:t>
      </w:r>
    </w:p>
    <w:p w:rsidR="00EB26EA" w:rsidRPr="00D119B8" w:rsidRDefault="00EB26EA" w:rsidP="00605A77">
      <w:pPr>
        <w:spacing w:after="0" w:line="240" w:lineRule="auto"/>
        <w:jc w:val="both"/>
        <w:rPr>
          <w:rFonts w:ascii="Verdana" w:hAnsi="Verdana"/>
          <w:b/>
          <w:i/>
          <w:sz w:val="18"/>
          <w:szCs w:val="18"/>
        </w:rPr>
      </w:pPr>
      <w:r w:rsidRPr="00A31F14">
        <w:rPr>
          <w:rFonts w:ascii="Verdana" w:hAnsi="Verdana" w:cs="Bookman-Old-Style"/>
          <w:b/>
          <w:sz w:val="18"/>
          <w:szCs w:val="18"/>
        </w:rPr>
        <w:t>Έγκριση των αμοιβών και αποζημιώσεων</w:t>
      </w:r>
      <w:r w:rsidRPr="00383C02">
        <w:rPr>
          <w:rFonts w:ascii="Verdana" w:hAnsi="Verdana" w:cs="Bookman-Old-Style"/>
          <w:b/>
          <w:sz w:val="18"/>
          <w:szCs w:val="18"/>
        </w:rPr>
        <w:t xml:space="preserve"> των μελών του Διοικητικού Συμβουλίου για τη χρήση 20</w:t>
      </w:r>
      <w:r w:rsidR="004411C4">
        <w:rPr>
          <w:rFonts w:ascii="Verdana" w:hAnsi="Verdana" w:cs="Bookman-Old-Style"/>
          <w:b/>
          <w:sz w:val="18"/>
          <w:szCs w:val="18"/>
        </w:rPr>
        <w:t>20</w:t>
      </w:r>
      <w:r w:rsidRPr="00383C02">
        <w:rPr>
          <w:rFonts w:ascii="Verdana" w:hAnsi="Verdana" w:cs="Bookman-Old-Style"/>
          <w:b/>
          <w:sz w:val="18"/>
          <w:szCs w:val="18"/>
        </w:rPr>
        <w:t>.</w:t>
      </w:r>
    </w:p>
    <w:p w:rsidR="00EB26EA" w:rsidRPr="004411C4" w:rsidRDefault="00EB26EA" w:rsidP="00605A77">
      <w:pPr>
        <w:spacing w:after="0" w:line="240" w:lineRule="auto"/>
        <w:jc w:val="both"/>
        <w:rPr>
          <w:rFonts w:ascii="Verdana" w:hAnsi="Verdana"/>
          <w:b/>
          <w:i/>
          <w:sz w:val="18"/>
          <w:szCs w:val="18"/>
        </w:rPr>
      </w:pPr>
      <w:r w:rsidRPr="00383C02">
        <w:rPr>
          <w:rFonts w:ascii="Verdana" w:hAnsi="Verdana" w:cs="Bookman-Old-Style"/>
          <w:b/>
          <w:sz w:val="18"/>
          <w:szCs w:val="18"/>
        </w:rPr>
        <w:t xml:space="preserve">Παροχή αδείας για σύναψη συμβάσεων εργασίας ή εντολής της </w:t>
      </w:r>
      <w:r w:rsidR="008750B5">
        <w:rPr>
          <w:rFonts w:ascii="Verdana" w:hAnsi="Verdana" w:cs="Bookman-Old-Style"/>
          <w:b/>
          <w:sz w:val="18"/>
          <w:szCs w:val="18"/>
        </w:rPr>
        <w:t>εταιρεία</w:t>
      </w:r>
      <w:r w:rsidRPr="00383C02">
        <w:rPr>
          <w:rFonts w:ascii="Verdana" w:hAnsi="Verdana" w:cs="Bookman-Old-Style"/>
          <w:b/>
          <w:sz w:val="18"/>
          <w:szCs w:val="18"/>
        </w:rPr>
        <w:t xml:space="preserve">ς με μέλη του Διοικητικού Συμβουλίου και Διευθυντές της και καθορισμός </w:t>
      </w:r>
      <w:r w:rsidR="00967383" w:rsidRPr="00383C02">
        <w:rPr>
          <w:rFonts w:ascii="Verdana" w:hAnsi="Verdana" w:cs="Bookman-Old-Style"/>
          <w:b/>
          <w:sz w:val="18"/>
          <w:szCs w:val="18"/>
        </w:rPr>
        <w:t>αν</w:t>
      </w:r>
      <w:r w:rsidR="00967383">
        <w:rPr>
          <w:rFonts w:ascii="Verdana" w:hAnsi="Verdana" w:cs="Bookman-Old-Style"/>
          <w:b/>
          <w:sz w:val="18"/>
          <w:szCs w:val="18"/>
        </w:rPr>
        <w:t>ώτα</w:t>
      </w:r>
      <w:r w:rsidR="00967383" w:rsidRPr="00383C02">
        <w:rPr>
          <w:rFonts w:ascii="Verdana" w:hAnsi="Verdana" w:cs="Bookman-Old-Style"/>
          <w:b/>
          <w:sz w:val="18"/>
          <w:szCs w:val="18"/>
        </w:rPr>
        <w:t>του</w:t>
      </w:r>
      <w:r w:rsidRPr="00383C02">
        <w:rPr>
          <w:rFonts w:ascii="Verdana" w:hAnsi="Verdana" w:cs="Bookman-Old-Style"/>
          <w:b/>
          <w:sz w:val="18"/>
          <w:szCs w:val="18"/>
        </w:rPr>
        <w:t xml:space="preserve"> ορίου των αποδοχών </w:t>
      </w:r>
      <w:r>
        <w:rPr>
          <w:rFonts w:ascii="Verdana" w:hAnsi="Verdana" w:cs="Bookman-Old-Style"/>
          <w:b/>
          <w:sz w:val="18"/>
          <w:szCs w:val="18"/>
        </w:rPr>
        <w:t>τους.</w:t>
      </w:r>
    </w:p>
    <w:p w:rsidR="004411C4" w:rsidRPr="000C37BC" w:rsidRDefault="004411C4" w:rsidP="00605A77">
      <w:pPr>
        <w:spacing w:after="0" w:line="240" w:lineRule="auto"/>
        <w:jc w:val="both"/>
        <w:rPr>
          <w:rFonts w:ascii="Verdana" w:hAnsi="Verdana"/>
          <w:b/>
          <w:i/>
          <w:sz w:val="18"/>
          <w:szCs w:val="18"/>
        </w:rPr>
      </w:pPr>
      <w:r>
        <w:rPr>
          <w:rFonts w:ascii="Verdana" w:hAnsi="Verdana" w:cs="Bookman-Old-Style"/>
          <w:b/>
          <w:sz w:val="18"/>
          <w:szCs w:val="18"/>
        </w:rPr>
        <w:t>Έκθεση πεπραγμένων της Επιτροπής Ελέγχου για την χρήση 2020.</w:t>
      </w:r>
    </w:p>
    <w:p w:rsidR="00EB26EA" w:rsidRPr="00655B9C" w:rsidRDefault="00EB26EA" w:rsidP="00605A77">
      <w:pPr>
        <w:spacing w:after="0" w:line="240" w:lineRule="auto"/>
        <w:jc w:val="both"/>
        <w:rPr>
          <w:rFonts w:ascii="Verdana" w:hAnsi="Verdana"/>
          <w:b/>
          <w:i/>
          <w:sz w:val="18"/>
          <w:szCs w:val="18"/>
        </w:rPr>
      </w:pPr>
      <w:r w:rsidRPr="00383C02">
        <w:rPr>
          <w:rFonts w:ascii="Verdana" w:hAnsi="Verdana" w:cs="Bookman-Old-Style"/>
          <w:b/>
          <w:sz w:val="18"/>
          <w:szCs w:val="18"/>
        </w:rPr>
        <w:t>Λοιπά θέματα και ανακοινώσεις</w:t>
      </w:r>
      <w:r>
        <w:rPr>
          <w:rFonts w:ascii="Verdana" w:hAnsi="Verdana" w:cs="Bookman-Old-Style"/>
          <w:b/>
          <w:sz w:val="18"/>
          <w:szCs w:val="18"/>
        </w:rPr>
        <w:t>.</w:t>
      </w:r>
    </w:p>
    <w:p w:rsidR="00383C02" w:rsidRPr="00EB26EA" w:rsidRDefault="00383C02" w:rsidP="00383C02">
      <w:pPr>
        <w:pStyle w:val="Default"/>
        <w:rPr>
          <w:rFonts w:ascii="Verdana" w:hAnsi="Verdana"/>
          <w:sz w:val="18"/>
          <w:szCs w:val="18"/>
        </w:rPr>
      </w:pPr>
    </w:p>
    <w:p w:rsidR="00A71DB5" w:rsidRPr="0076720C" w:rsidRDefault="0076720C" w:rsidP="00A71DB5">
      <w:pPr>
        <w:autoSpaceDE w:val="0"/>
        <w:autoSpaceDN w:val="0"/>
        <w:adjustRightInd w:val="0"/>
        <w:spacing w:after="0" w:line="240" w:lineRule="auto"/>
        <w:jc w:val="both"/>
        <w:rPr>
          <w:rFonts w:ascii="Verdana" w:hAnsi="Verdana" w:cs="Bookman-Old-Style"/>
          <w:sz w:val="18"/>
          <w:szCs w:val="18"/>
          <w:lang w:eastAsia="el-GR"/>
        </w:rPr>
      </w:pPr>
      <w:r w:rsidRPr="00A71DB5">
        <w:rPr>
          <w:rFonts w:ascii="Verdana" w:hAnsi="Verdana" w:cs="Bookman-Old-Style"/>
          <w:sz w:val="18"/>
          <w:szCs w:val="18"/>
          <w:lang w:eastAsia="el-GR"/>
        </w:rPr>
        <w:t xml:space="preserve">Σε περίπτωση μη επίτευξης της απαιτούμενης </w:t>
      </w:r>
      <w:r w:rsidR="00A71DB5" w:rsidRPr="00A71DB5">
        <w:rPr>
          <w:rFonts w:ascii="Verdana" w:hAnsi="Verdana" w:cs="Bookman-Old-Style"/>
          <w:sz w:val="18"/>
          <w:szCs w:val="18"/>
          <w:lang w:eastAsia="el-GR"/>
        </w:rPr>
        <w:t xml:space="preserve">από τον </w:t>
      </w:r>
      <w:r w:rsidRPr="00A71DB5">
        <w:rPr>
          <w:rFonts w:ascii="Verdana" w:hAnsi="Verdana" w:cs="Bookman-Old-Style"/>
          <w:sz w:val="18"/>
          <w:szCs w:val="18"/>
          <w:lang w:eastAsia="el-GR"/>
        </w:rPr>
        <w:t xml:space="preserve">νόμο απαρτίας για την λήψη απόφασης επί των θεμάτων της ημερησίας διάταξης, η τυχόν </w:t>
      </w:r>
      <w:r w:rsidRPr="00D3261D">
        <w:rPr>
          <w:rFonts w:ascii="Verdana" w:hAnsi="Verdana" w:cs="Bookman-Old-Style"/>
          <w:b/>
          <w:sz w:val="18"/>
          <w:szCs w:val="18"/>
          <w:lang w:eastAsia="el-GR"/>
        </w:rPr>
        <w:t>Επαναληπτική Ετήσια Τακτική Γενική Συνέλευση</w:t>
      </w:r>
      <w:r w:rsidRPr="00A71DB5">
        <w:rPr>
          <w:rFonts w:ascii="Verdana" w:hAnsi="Verdana" w:cs="Bookman-Old-Style"/>
          <w:sz w:val="18"/>
          <w:szCs w:val="18"/>
          <w:lang w:eastAsia="el-GR"/>
        </w:rPr>
        <w:t xml:space="preserve"> θα συνέλθει την </w:t>
      </w:r>
      <w:r w:rsidR="00A71DB5" w:rsidRPr="00A71DB5">
        <w:rPr>
          <w:rFonts w:ascii="Verdana" w:hAnsi="Verdana" w:cs="Bookman-Old-Style"/>
          <w:b/>
          <w:sz w:val="18"/>
          <w:szCs w:val="18"/>
        </w:rPr>
        <w:t xml:space="preserve">Τετάρτη </w:t>
      </w:r>
      <w:r w:rsidR="00AE7748">
        <w:rPr>
          <w:rFonts w:ascii="Verdana" w:hAnsi="Verdana" w:cs="Bookman-Old-Style"/>
          <w:b/>
          <w:sz w:val="18"/>
          <w:szCs w:val="18"/>
        </w:rPr>
        <w:t>2</w:t>
      </w:r>
      <w:r w:rsidR="00AE7748" w:rsidRPr="00AE7748">
        <w:rPr>
          <w:rFonts w:ascii="Verdana" w:hAnsi="Verdana" w:cs="Bookman-Old-Style"/>
          <w:b/>
          <w:sz w:val="18"/>
          <w:szCs w:val="18"/>
          <w:vertAlign w:val="superscript"/>
        </w:rPr>
        <w:t>α</w:t>
      </w:r>
      <w:r w:rsidR="00AE7748">
        <w:rPr>
          <w:rFonts w:ascii="Verdana" w:hAnsi="Verdana" w:cs="Bookman-Old-Style"/>
          <w:b/>
          <w:sz w:val="18"/>
          <w:szCs w:val="18"/>
        </w:rPr>
        <w:t xml:space="preserve"> Ιουνίου 2021</w:t>
      </w:r>
      <w:r w:rsidR="00A71DB5" w:rsidRPr="00A71DB5">
        <w:rPr>
          <w:rFonts w:ascii="Verdana" w:hAnsi="Verdana" w:cs="Bookman-Old-Style"/>
          <w:b/>
          <w:sz w:val="18"/>
          <w:szCs w:val="18"/>
        </w:rPr>
        <w:t xml:space="preserve"> και ώρα 15:30</w:t>
      </w:r>
      <w:r w:rsidR="00A71DB5" w:rsidRPr="00A71DB5">
        <w:rPr>
          <w:rFonts w:ascii="Verdana" w:hAnsi="Verdana" w:cs="Bookman-Old-Style"/>
          <w:sz w:val="18"/>
          <w:szCs w:val="18"/>
        </w:rPr>
        <w:t xml:space="preserve"> στην έδρα της </w:t>
      </w:r>
      <w:r w:rsidR="008750B5">
        <w:rPr>
          <w:rFonts w:ascii="Verdana" w:hAnsi="Verdana" w:cs="Bookman-Old-Style"/>
          <w:sz w:val="18"/>
          <w:szCs w:val="18"/>
        </w:rPr>
        <w:t>εταιρεία</w:t>
      </w:r>
      <w:r w:rsidR="00A71DB5" w:rsidRPr="00A71DB5">
        <w:rPr>
          <w:rFonts w:ascii="Verdana" w:hAnsi="Verdana" w:cs="Bookman-Old-Style"/>
          <w:sz w:val="18"/>
          <w:szCs w:val="18"/>
        </w:rPr>
        <w:t>ς</w:t>
      </w:r>
      <w:r w:rsidRPr="00A71DB5">
        <w:rPr>
          <w:rFonts w:ascii="Verdana" w:hAnsi="Verdana" w:cs="Bookman-Old-Style"/>
          <w:sz w:val="18"/>
          <w:szCs w:val="18"/>
          <w:lang w:eastAsia="el-GR"/>
        </w:rPr>
        <w:t>, με τα ίδια θέματα ημερήσιας διάταξης, σύμφωνα με τα προβλεπόμενα στο άρθρο 130 παρ. 2 του ν. 4548/2018, όπως ισχύει.</w:t>
      </w:r>
      <w:r w:rsidR="00A71DB5" w:rsidRPr="00A71DB5">
        <w:rPr>
          <w:rFonts w:ascii="Verdana" w:hAnsi="Verdana" w:cs="Bookman-Old-Style"/>
          <w:sz w:val="18"/>
          <w:szCs w:val="18"/>
          <w:lang w:eastAsia="el-GR"/>
        </w:rPr>
        <w:t xml:space="preserve"> Για την εν λόγω Επαναληπτική Ετήσια Τακτική Γενική Συνέλευση δεν θα δημοσιευθεί νέα πρόσκληση.</w:t>
      </w:r>
    </w:p>
    <w:p w:rsidR="0076720C" w:rsidRPr="009B5F44" w:rsidRDefault="0076720C" w:rsidP="00AF5637">
      <w:pPr>
        <w:autoSpaceDE w:val="0"/>
        <w:autoSpaceDN w:val="0"/>
        <w:adjustRightInd w:val="0"/>
        <w:spacing w:after="0" w:line="240" w:lineRule="auto"/>
        <w:jc w:val="both"/>
        <w:rPr>
          <w:rFonts w:ascii="Verdana" w:hAnsi="Verdana" w:cs="Bookman-Old-Style"/>
          <w:sz w:val="18"/>
          <w:szCs w:val="18"/>
          <w:highlight w:val="yellow"/>
          <w:lang w:eastAsia="el-GR"/>
        </w:rPr>
      </w:pPr>
    </w:p>
    <w:p w:rsidR="0076720C" w:rsidRPr="0076720C" w:rsidRDefault="0076720C" w:rsidP="00AF5637">
      <w:pPr>
        <w:pStyle w:val="Default"/>
        <w:jc w:val="both"/>
        <w:rPr>
          <w:rFonts w:ascii="Verdana" w:hAnsi="Verdana" w:cs="Bookman-Old-Style"/>
          <w:color w:val="auto"/>
          <w:sz w:val="18"/>
          <w:szCs w:val="18"/>
        </w:rPr>
      </w:pPr>
      <w:r w:rsidRPr="0076720C">
        <w:rPr>
          <w:rFonts w:ascii="Verdana" w:hAnsi="Verdana" w:cs="Bookman-Old-Style"/>
          <w:color w:val="auto"/>
          <w:sz w:val="18"/>
          <w:szCs w:val="18"/>
        </w:rPr>
        <w:t xml:space="preserve">Σύμφωνα με τα άρθρα 121 παρ. 4, 124 και 128 του ν. 4548/2018, όπως ισχύει σήμερα, η </w:t>
      </w:r>
      <w:r w:rsidR="008750B5">
        <w:rPr>
          <w:rFonts w:ascii="Verdana" w:hAnsi="Verdana" w:cs="Bookman-Old-Style"/>
          <w:color w:val="auto"/>
          <w:sz w:val="18"/>
          <w:szCs w:val="18"/>
        </w:rPr>
        <w:t>Εταιρεία</w:t>
      </w:r>
      <w:r w:rsidRPr="0076720C">
        <w:rPr>
          <w:rFonts w:ascii="Verdana" w:hAnsi="Verdana" w:cs="Bookman-Old-Style"/>
          <w:color w:val="auto"/>
          <w:sz w:val="18"/>
          <w:szCs w:val="18"/>
        </w:rPr>
        <w:t xml:space="preserve"> ενημερώνει τους μετόχους για τα ακόλουθα:</w:t>
      </w:r>
    </w:p>
    <w:p w:rsidR="0076720C" w:rsidRDefault="0076720C" w:rsidP="0076720C">
      <w:pPr>
        <w:autoSpaceDE w:val="0"/>
        <w:autoSpaceDN w:val="0"/>
        <w:adjustRightInd w:val="0"/>
        <w:spacing w:after="0" w:line="240" w:lineRule="auto"/>
        <w:rPr>
          <w:rFonts w:ascii="ArialMT" w:eastAsia="Calibri" w:hAnsi="ArialMT" w:cs="ArialMT"/>
          <w:color w:val="777777"/>
          <w:sz w:val="17"/>
          <w:szCs w:val="17"/>
          <w:lang w:eastAsia="el-GR"/>
        </w:rPr>
      </w:pPr>
    </w:p>
    <w:p w:rsidR="00383C02" w:rsidRPr="00383C02" w:rsidRDefault="00383C02" w:rsidP="00383C02">
      <w:pPr>
        <w:pStyle w:val="CM7"/>
        <w:spacing w:after="0"/>
        <w:jc w:val="both"/>
        <w:rPr>
          <w:rFonts w:ascii="Verdana" w:hAnsi="Verdana" w:cs="Bookman-Old-Style,BoldItalic"/>
          <w:b/>
          <w:bCs/>
          <w:sz w:val="18"/>
          <w:szCs w:val="18"/>
        </w:rPr>
      </w:pPr>
      <w:r w:rsidRPr="00383C02">
        <w:rPr>
          <w:rFonts w:ascii="Verdana" w:hAnsi="Verdana" w:cs="Bookman-Old-Style,BoldItalic"/>
          <w:b/>
          <w:bCs/>
          <w:sz w:val="18"/>
          <w:szCs w:val="18"/>
        </w:rPr>
        <w:t>Α. ΔΙΚΑΙΩΜΑ ΣΥΜΜΕΤΟΧΗΣ ΚΑΙ ΨΗΦΟΥ</w:t>
      </w:r>
    </w:p>
    <w:p w:rsidR="00383C02" w:rsidRPr="00383C02" w:rsidRDefault="00383C02" w:rsidP="00383C02">
      <w:pPr>
        <w:pStyle w:val="CM7"/>
        <w:spacing w:after="0"/>
        <w:jc w:val="both"/>
        <w:rPr>
          <w:rFonts w:ascii="Verdana" w:hAnsi="Verdana" w:cs="Bookman-Old-Style,BoldItalic"/>
          <w:sz w:val="18"/>
          <w:szCs w:val="18"/>
        </w:rPr>
      </w:pPr>
      <w:r w:rsidRPr="00383C02">
        <w:rPr>
          <w:rFonts w:ascii="Verdana" w:hAnsi="Verdana" w:cs="Bookman-Old-Style,BoldItalic"/>
          <w:b/>
          <w:bCs/>
          <w:sz w:val="18"/>
          <w:szCs w:val="18"/>
        </w:rPr>
        <w:t xml:space="preserve"> </w:t>
      </w:r>
    </w:p>
    <w:p w:rsidR="009B5F44" w:rsidRDefault="009B5F44" w:rsidP="009B5F44">
      <w:pPr>
        <w:autoSpaceDE w:val="0"/>
        <w:autoSpaceDN w:val="0"/>
        <w:adjustRightInd w:val="0"/>
        <w:spacing w:after="0" w:line="240" w:lineRule="auto"/>
        <w:jc w:val="both"/>
        <w:rPr>
          <w:rFonts w:ascii="Verdana" w:hAnsi="Verdana" w:cs="Bookman-Old-Style"/>
          <w:sz w:val="18"/>
          <w:szCs w:val="18"/>
        </w:rPr>
      </w:pPr>
      <w:r w:rsidRPr="009B5F44">
        <w:rPr>
          <w:rFonts w:ascii="Verdana" w:hAnsi="Verdana" w:cs="Bookman-Old-Style"/>
          <w:sz w:val="18"/>
          <w:szCs w:val="18"/>
          <w:lang w:eastAsia="el-GR"/>
        </w:rPr>
        <w:t xml:space="preserve">Δικαίωμα συμμετοχής και ψήφου στην Τακτική Γενική Συνέλευση της </w:t>
      </w:r>
      <w:r w:rsidR="00935F5B">
        <w:rPr>
          <w:rFonts w:ascii="Verdana" w:hAnsi="Verdana" w:cs="Bookman-Old-Style"/>
          <w:sz w:val="18"/>
          <w:szCs w:val="18"/>
          <w:lang w:eastAsia="el-GR"/>
        </w:rPr>
        <w:t>29</w:t>
      </w:r>
      <w:r w:rsidRPr="009B5F44">
        <w:rPr>
          <w:rFonts w:ascii="Verdana" w:hAnsi="Verdana" w:cs="Bookman-Old-Style"/>
          <w:sz w:val="18"/>
          <w:szCs w:val="18"/>
          <w:vertAlign w:val="superscript"/>
          <w:lang w:eastAsia="el-GR"/>
        </w:rPr>
        <w:t>η</w:t>
      </w:r>
      <w:r>
        <w:rPr>
          <w:rFonts w:ascii="Verdana" w:hAnsi="Verdana" w:cs="Bookman-Old-Style"/>
          <w:sz w:val="18"/>
          <w:szCs w:val="18"/>
          <w:vertAlign w:val="superscript"/>
          <w:lang w:eastAsia="el-GR"/>
        </w:rPr>
        <w:t>ς</w:t>
      </w:r>
      <w:r w:rsidR="00935F5B">
        <w:rPr>
          <w:rFonts w:ascii="Verdana" w:hAnsi="Verdana" w:cs="Bookman-Old-Style"/>
          <w:sz w:val="18"/>
          <w:szCs w:val="18"/>
          <w:lang w:eastAsia="el-GR"/>
        </w:rPr>
        <w:t xml:space="preserve"> Απριλίου 2020</w:t>
      </w:r>
      <w:r w:rsidRPr="009B5F44">
        <w:rPr>
          <w:rFonts w:ascii="Verdana" w:hAnsi="Verdana" w:cs="Bookman-Old-Style"/>
          <w:sz w:val="18"/>
          <w:szCs w:val="18"/>
          <w:lang w:eastAsia="el-GR"/>
        </w:rPr>
        <w:t xml:space="preserve"> έχουν μόνο όποιοι εμφανίζονται ως μέτοχοι της </w:t>
      </w:r>
      <w:r w:rsidR="008750B5">
        <w:rPr>
          <w:rFonts w:ascii="Verdana" w:hAnsi="Verdana" w:cs="Bookman-Old-Style"/>
          <w:sz w:val="18"/>
          <w:szCs w:val="18"/>
          <w:lang w:eastAsia="el-GR"/>
        </w:rPr>
        <w:t>Εταιρεία</w:t>
      </w:r>
      <w:r w:rsidRPr="009B5F44">
        <w:rPr>
          <w:rFonts w:ascii="Verdana" w:hAnsi="Verdana" w:cs="Bookman-Old-Style"/>
          <w:sz w:val="18"/>
          <w:szCs w:val="18"/>
          <w:lang w:eastAsia="el-GR"/>
        </w:rPr>
        <w:t xml:space="preserve">ς στα αρχεία του Συστήματος Άυλων Τίτλων («Σ.Α.Τ.»), που διαχειρίζεται η «ΕΛΛΗΝΙΚΟ ΚΕΝΤΡΙΚΟ ΑΠΟΘΕΤΗΡΙΟ ΤΙΤΛΩΝ ΑΝΩΝΥΜΗ ΕΤΑΙΡΕΙΑ» («ΕΛ.Κ.Α.Τ.»), </w:t>
      </w:r>
      <w:r w:rsidRPr="00383C02">
        <w:rPr>
          <w:rFonts w:ascii="Verdana" w:hAnsi="Verdana" w:cs="Bookman-Old-Style"/>
          <w:sz w:val="18"/>
          <w:szCs w:val="18"/>
        </w:rPr>
        <w:t xml:space="preserve">κατά την </w:t>
      </w:r>
      <w:r w:rsidRPr="00383C02">
        <w:rPr>
          <w:rFonts w:ascii="Verdana" w:hAnsi="Verdana" w:cs="Bookman-Old-Style"/>
          <w:b/>
          <w:sz w:val="18"/>
          <w:szCs w:val="18"/>
          <w:u w:val="single"/>
        </w:rPr>
        <w:t xml:space="preserve">Παρασκευή </w:t>
      </w:r>
      <w:r w:rsidR="00AE6F30">
        <w:rPr>
          <w:rFonts w:ascii="Verdana" w:hAnsi="Verdana" w:cs="Bookman-Old-Style"/>
          <w:b/>
          <w:sz w:val="18"/>
          <w:szCs w:val="18"/>
          <w:u w:val="single"/>
        </w:rPr>
        <w:t>14</w:t>
      </w:r>
      <w:r w:rsidRPr="00383C02">
        <w:rPr>
          <w:rFonts w:ascii="Verdana" w:hAnsi="Verdana" w:cs="Bookman-Old-Style"/>
          <w:b/>
          <w:sz w:val="18"/>
          <w:szCs w:val="18"/>
          <w:u w:val="single"/>
          <w:vertAlign w:val="superscript"/>
        </w:rPr>
        <w:t>η</w:t>
      </w:r>
      <w:r w:rsidRPr="00383C02">
        <w:rPr>
          <w:rFonts w:ascii="Verdana" w:hAnsi="Verdana" w:cs="Bookman-Old-Style"/>
          <w:b/>
          <w:sz w:val="18"/>
          <w:szCs w:val="18"/>
          <w:u w:val="single"/>
        </w:rPr>
        <w:t xml:space="preserve"> </w:t>
      </w:r>
      <w:r w:rsidR="00B36E8A">
        <w:rPr>
          <w:rFonts w:ascii="Verdana" w:hAnsi="Verdana" w:cs="Bookman-Old-Style"/>
          <w:b/>
          <w:sz w:val="18"/>
          <w:szCs w:val="18"/>
          <w:u w:val="single"/>
        </w:rPr>
        <w:t>Μαΐου</w:t>
      </w:r>
      <w:r w:rsidR="00AE6F30">
        <w:rPr>
          <w:rFonts w:ascii="Verdana" w:hAnsi="Verdana" w:cs="Bookman-Old-Style"/>
          <w:b/>
          <w:sz w:val="18"/>
          <w:szCs w:val="18"/>
          <w:u w:val="single"/>
        </w:rPr>
        <w:t xml:space="preserve"> 2021</w:t>
      </w:r>
      <w:r w:rsidRPr="00383C02">
        <w:rPr>
          <w:rFonts w:ascii="Verdana" w:hAnsi="Verdana" w:cs="Bookman-Old-Style,Bold"/>
          <w:b/>
          <w:bCs/>
          <w:sz w:val="18"/>
          <w:szCs w:val="18"/>
          <w:u w:val="single"/>
        </w:rPr>
        <w:t xml:space="preserve"> (ημερομηνία καταγραφής)</w:t>
      </w:r>
      <w:r w:rsidRPr="00383C02">
        <w:rPr>
          <w:rFonts w:ascii="Verdana" w:hAnsi="Verdana" w:cs="Bookman-Old-Style"/>
          <w:sz w:val="18"/>
          <w:szCs w:val="18"/>
          <w:u w:val="single"/>
        </w:rPr>
        <w:t>,</w:t>
      </w:r>
      <w:r w:rsidRPr="00383C02">
        <w:rPr>
          <w:rFonts w:ascii="Verdana" w:hAnsi="Verdana" w:cs="Bookman-Old-Style"/>
          <w:sz w:val="18"/>
          <w:szCs w:val="18"/>
        </w:rPr>
        <w:t xml:space="preserve"> ήτοι κατά την έναρξη της πέμπτης (5ης) ημέρας πριν από την ημέρα συνεδρίασης της Ετήσιας Τακτικής Γενικής Συνέλευσης της </w:t>
      </w:r>
      <w:r w:rsidR="00AE6F30">
        <w:rPr>
          <w:rFonts w:ascii="Verdana" w:hAnsi="Verdana" w:cs="Bookman-Old-Style"/>
          <w:sz w:val="18"/>
          <w:szCs w:val="18"/>
        </w:rPr>
        <w:t>19</w:t>
      </w:r>
      <w:r w:rsidR="00935F5B" w:rsidRPr="009B5F44">
        <w:rPr>
          <w:rFonts w:ascii="Verdana" w:hAnsi="Verdana" w:cs="Bookman-Old-Style"/>
          <w:sz w:val="18"/>
          <w:szCs w:val="18"/>
          <w:vertAlign w:val="superscript"/>
          <w:lang w:eastAsia="el-GR"/>
        </w:rPr>
        <w:t>η</w:t>
      </w:r>
      <w:r w:rsidR="00935F5B">
        <w:rPr>
          <w:rFonts w:ascii="Verdana" w:hAnsi="Verdana" w:cs="Bookman-Old-Style"/>
          <w:sz w:val="18"/>
          <w:szCs w:val="18"/>
          <w:vertAlign w:val="superscript"/>
          <w:lang w:eastAsia="el-GR"/>
        </w:rPr>
        <w:t>ς</w:t>
      </w:r>
      <w:r w:rsidR="00AE6F30">
        <w:rPr>
          <w:rFonts w:ascii="Verdana" w:hAnsi="Verdana" w:cs="Bookman-Old-Style"/>
          <w:sz w:val="18"/>
          <w:szCs w:val="18"/>
          <w:lang w:eastAsia="el-GR"/>
        </w:rPr>
        <w:t xml:space="preserve"> </w:t>
      </w:r>
      <w:r w:rsidR="00B36E8A">
        <w:rPr>
          <w:rFonts w:ascii="Verdana" w:hAnsi="Verdana" w:cs="Bookman-Old-Style"/>
          <w:sz w:val="18"/>
          <w:szCs w:val="18"/>
          <w:lang w:eastAsia="el-GR"/>
        </w:rPr>
        <w:t>Μαΐου</w:t>
      </w:r>
      <w:r w:rsidR="00AE6F30">
        <w:rPr>
          <w:rFonts w:ascii="Verdana" w:hAnsi="Verdana" w:cs="Bookman-Old-Style"/>
          <w:sz w:val="18"/>
          <w:szCs w:val="18"/>
          <w:lang w:eastAsia="el-GR"/>
        </w:rPr>
        <w:t xml:space="preserve"> 2021</w:t>
      </w:r>
      <w:r>
        <w:rPr>
          <w:rFonts w:ascii="Verdana" w:hAnsi="Verdana" w:cs="Bookman-Old-Style"/>
          <w:sz w:val="18"/>
          <w:szCs w:val="18"/>
        </w:rPr>
        <w:t xml:space="preserve">. </w:t>
      </w:r>
    </w:p>
    <w:p w:rsidR="009B5F44" w:rsidRDefault="009B5F44" w:rsidP="009B5F44">
      <w:pPr>
        <w:autoSpaceDE w:val="0"/>
        <w:autoSpaceDN w:val="0"/>
        <w:adjustRightInd w:val="0"/>
        <w:spacing w:after="0" w:line="240" w:lineRule="auto"/>
        <w:jc w:val="both"/>
        <w:rPr>
          <w:rFonts w:ascii="Verdana" w:hAnsi="Verdana" w:cs="Bookman-Old-Style"/>
          <w:sz w:val="18"/>
          <w:szCs w:val="18"/>
        </w:rPr>
      </w:pPr>
    </w:p>
    <w:p w:rsidR="009B5F44" w:rsidRPr="009B5F44" w:rsidRDefault="009B5F44" w:rsidP="009B5F44">
      <w:pPr>
        <w:autoSpaceDE w:val="0"/>
        <w:autoSpaceDN w:val="0"/>
        <w:adjustRightInd w:val="0"/>
        <w:spacing w:after="0" w:line="240" w:lineRule="auto"/>
        <w:jc w:val="both"/>
        <w:rPr>
          <w:rFonts w:ascii="Verdana" w:hAnsi="Verdana" w:cs="Bookman-Old-Style"/>
          <w:sz w:val="18"/>
          <w:szCs w:val="18"/>
          <w:lang w:eastAsia="el-GR"/>
        </w:rPr>
      </w:pPr>
      <w:r w:rsidRPr="009B5F44">
        <w:rPr>
          <w:rFonts w:ascii="Verdana" w:hAnsi="Verdana" w:cs="Bookman-Old-Style"/>
          <w:sz w:val="18"/>
          <w:szCs w:val="18"/>
          <w:lang w:eastAsia="el-GR"/>
        </w:rPr>
        <w:t xml:space="preserve">Η ως άνω ημερομηνία καταγραφής ισχύει και για την </w:t>
      </w:r>
      <w:r w:rsidR="00A71DB5">
        <w:rPr>
          <w:rFonts w:ascii="Verdana" w:hAnsi="Verdana" w:cs="Bookman-Old-Style"/>
          <w:sz w:val="18"/>
          <w:szCs w:val="18"/>
          <w:lang w:eastAsia="el-GR"/>
        </w:rPr>
        <w:t xml:space="preserve">τυχόν </w:t>
      </w:r>
      <w:r w:rsidRPr="009B5F44">
        <w:rPr>
          <w:rFonts w:ascii="Verdana" w:hAnsi="Verdana" w:cs="Bookman-Old-Style"/>
          <w:sz w:val="18"/>
          <w:szCs w:val="18"/>
          <w:lang w:eastAsia="el-GR"/>
        </w:rPr>
        <w:t>Επαναληπτική Συνέλευση.</w:t>
      </w:r>
    </w:p>
    <w:p w:rsidR="00A71DB5" w:rsidRDefault="009B5F44" w:rsidP="009B5F44">
      <w:pPr>
        <w:autoSpaceDE w:val="0"/>
        <w:autoSpaceDN w:val="0"/>
        <w:adjustRightInd w:val="0"/>
        <w:spacing w:after="0" w:line="240" w:lineRule="auto"/>
        <w:jc w:val="both"/>
        <w:rPr>
          <w:rFonts w:ascii="Verdana" w:hAnsi="Verdana" w:cs="Bookman-Old-Style"/>
          <w:sz w:val="18"/>
          <w:szCs w:val="18"/>
          <w:lang w:eastAsia="el-GR"/>
        </w:rPr>
      </w:pPr>
      <w:r w:rsidRPr="009B5F44">
        <w:rPr>
          <w:rFonts w:ascii="Verdana" w:hAnsi="Verdana" w:cs="Bookman-Old-Style"/>
          <w:sz w:val="18"/>
          <w:szCs w:val="18"/>
          <w:lang w:eastAsia="el-GR"/>
        </w:rPr>
        <w:t xml:space="preserve">Η μετοχική ιδιότητα πιστοποιείται ηλεκτρονικά από την ΕΛ.Κ.Α.Τ., με απευθείας ηλεκτρονική σύνδεση της </w:t>
      </w:r>
      <w:r w:rsidR="008750B5">
        <w:rPr>
          <w:rFonts w:ascii="Verdana" w:hAnsi="Verdana" w:cs="Bookman-Old-Style"/>
          <w:sz w:val="18"/>
          <w:szCs w:val="18"/>
          <w:lang w:eastAsia="el-GR"/>
        </w:rPr>
        <w:t>Εταιρεία</w:t>
      </w:r>
      <w:r w:rsidRPr="009B5F44">
        <w:rPr>
          <w:rFonts w:ascii="Verdana" w:hAnsi="Verdana" w:cs="Bookman-Old-Style"/>
          <w:sz w:val="18"/>
          <w:szCs w:val="18"/>
          <w:lang w:eastAsia="el-GR"/>
        </w:rPr>
        <w:t xml:space="preserve">ς με τα αρχεία του Σ.Α.Τ. εφόσον η ΕΛ.Κ.Α.Τ. παρέχει υπηρεσίες μητρώου ή μέσω των συμμετεχόντων και εγγεγραμμένων διαμεσολαβητών στο κεντρικό αποθετήριο τίτλων σε κάθε άλλη περίπτωση. Συνεπώς, για να συμμετάσχει και να ψηφίσει στην Γενική Συνέλευση ο μέτοχος δεν απαιτείται να προσκομίσει σχετική έγγραφη βεβαίωση της ΕΛ.Κ.Α.Τ. Έναντι της </w:t>
      </w:r>
      <w:r w:rsidR="008750B5">
        <w:rPr>
          <w:rFonts w:ascii="Verdana" w:hAnsi="Verdana" w:cs="Bookman-Old-Style"/>
          <w:sz w:val="18"/>
          <w:szCs w:val="18"/>
          <w:lang w:eastAsia="el-GR"/>
        </w:rPr>
        <w:t>εταιρεία</w:t>
      </w:r>
      <w:r w:rsidRPr="009B5F44">
        <w:rPr>
          <w:rFonts w:ascii="Verdana" w:hAnsi="Verdana" w:cs="Bookman-Old-Style"/>
          <w:sz w:val="18"/>
          <w:szCs w:val="18"/>
          <w:lang w:eastAsia="el-GR"/>
        </w:rPr>
        <w:t xml:space="preserve">ς θεωρείται ότι δικαίωμα συμμετοχής και ψήφου στην </w:t>
      </w:r>
      <w:r w:rsidR="00D3261D">
        <w:rPr>
          <w:rFonts w:ascii="Verdana" w:hAnsi="Verdana" w:cs="Bookman-Old-Style"/>
          <w:sz w:val="18"/>
          <w:szCs w:val="18"/>
          <w:lang w:eastAsia="el-GR"/>
        </w:rPr>
        <w:lastRenderedPageBreak/>
        <w:t xml:space="preserve">Ετήσια Τακτική </w:t>
      </w:r>
      <w:r w:rsidRPr="009B5F44">
        <w:rPr>
          <w:rFonts w:ascii="Verdana" w:hAnsi="Verdana" w:cs="Bookman-Old-Style"/>
          <w:sz w:val="18"/>
          <w:szCs w:val="18"/>
          <w:lang w:eastAsia="el-GR"/>
        </w:rPr>
        <w:t xml:space="preserve">Γενική Συνέλευση έχει μόνον όποιος φέρει την ιδιότητα του μετόχου κατά την Ημερομηνία Καταγραφής. </w:t>
      </w:r>
    </w:p>
    <w:p w:rsidR="00A71DB5" w:rsidRDefault="00A71DB5" w:rsidP="00A71DB5">
      <w:pPr>
        <w:pStyle w:val="CM2"/>
        <w:spacing w:line="240" w:lineRule="auto"/>
        <w:jc w:val="both"/>
        <w:rPr>
          <w:rFonts w:ascii="Verdana" w:hAnsi="Verdana" w:cs="Bookman-Old-Style"/>
          <w:sz w:val="18"/>
          <w:szCs w:val="18"/>
        </w:rPr>
      </w:pPr>
    </w:p>
    <w:p w:rsidR="00A71DB5" w:rsidRPr="00383C02" w:rsidRDefault="00A71DB5" w:rsidP="00A71DB5">
      <w:pPr>
        <w:pStyle w:val="CM2"/>
        <w:spacing w:line="240" w:lineRule="auto"/>
        <w:jc w:val="both"/>
        <w:rPr>
          <w:rFonts w:ascii="Verdana" w:hAnsi="Verdana" w:cs="Bookman-Old-Style"/>
          <w:sz w:val="18"/>
          <w:szCs w:val="18"/>
        </w:rPr>
      </w:pPr>
      <w:r w:rsidRPr="00383C02">
        <w:rPr>
          <w:rFonts w:ascii="Verdana" w:hAnsi="Verdana" w:cs="Bookman-Old-Style"/>
          <w:sz w:val="18"/>
          <w:szCs w:val="18"/>
        </w:rPr>
        <w:t xml:space="preserve">Σημειώνεται ότι η άσκηση των εν λόγω δικαιωμάτων (συμμετοχής και ψήφου) δεν προϋποθέτει την δέσμευση των μετοχών του δικαιούχου ούτε την τήρηση άλλης ανάλογης διαδικασίας, η οποία περιορίζει την δυνατότητα πώλησης και μεταβίβασης αυτών κατά το χρονικό διάστημα που μεσολαβεί ανάμεσα στην ημερομηνία καταγραφής και στην ημερομηνία της Ετήσιας Τακτικής Γενικής Συνέλευσης. </w:t>
      </w:r>
    </w:p>
    <w:p w:rsidR="009B5F44" w:rsidRDefault="009B5F44" w:rsidP="009B5F44">
      <w:pPr>
        <w:autoSpaceDE w:val="0"/>
        <w:autoSpaceDN w:val="0"/>
        <w:adjustRightInd w:val="0"/>
        <w:spacing w:after="0" w:line="240" w:lineRule="auto"/>
        <w:jc w:val="both"/>
        <w:rPr>
          <w:rFonts w:ascii="CIDFont+F1" w:eastAsia="Calibri" w:hAnsi="CIDFont+F1" w:cs="CIDFont+F1"/>
          <w:lang w:eastAsia="el-GR"/>
        </w:rPr>
      </w:pPr>
    </w:p>
    <w:p w:rsidR="00383C02" w:rsidRPr="00383C02" w:rsidRDefault="00383C02" w:rsidP="00383C02">
      <w:pPr>
        <w:pStyle w:val="Default"/>
        <w:jc w:val="both"/>
        <w:rPr>
          <w:rFonts w:ascii="Verdana" w:hAnsi="Verdana" w:cs="Bookman-Old-Style,BoldItalic"/>
          <w:color w:val="auto"/>
          <w:sz w:val="18"/>
          <w:szCs w:val="18"/>
        </w:rPr>
      </w:pPr>
      <w:r w:rsidRPr="00383C02">
        <w:rPr>
          <w:rFonts w:ascii="Verdana" w:hAnsi="Verdana" w:cs="Bookman-Old-Style,BoldItalic"/>
          <w:b/>
          <w:bCs/>
          <w:color w:val="auto"/>
          <w:sz w:val="18"/>
          <w:szCs w:val="18"/>
        </w:rPr>
        <w:t xml:space="preserve">Β. ΔΙΚΑΙΩΜΑΤΑ ΜΕΙΟΨΗΦΙΑΣ ΤΩΝ ΜΕΤΟΧΩΝ </w:t>
      </w:r>
    </w:p>
    <w:p w:rsidR="00383C02" w:rsidRPr="00383C02" w:rsidRDefault="00383C02" w:rsidP="00383C02">
      <w:pPr>
        <w:pStyle w:val="CM3"/>
        <w:spacing w:line="240" w:lineRule="auto"/>
        <w:jc w:val="both"/>
        <w:rPr>
          <w:rFonts w:ascii="Verdana" w:hAnsi="Verdana" w:cs="Bookman-Old-Style"/>
          <w:sz w:val="18"/>
          <w:szCs w:val="18"/>
        </w:rPr>
      </w:pPr>
    </w:p>
    <w:p w:rsidR="00D3261D" w:rsidRDefault="00D3261D" w:rsidP="007E69F0">
      <w:pPr>
        <w:pStyle w:val="CM3"/>
        <w:spacing w:line="240" w:lineRule="auto"/>
        <w:jc w:val="both"/>
        <w:rPr>
          <w:rFonts w:ascii="Verdana" w:hAnsi="Verdana" w:cs="Bookman-Old-Style"/>
          <w:sz w:val="18"/>
          <w:szCs w:val="18"/>
        </w:rPr>
      </w:pPr>
      <w:r w:rsidRPr="00D3261D">
        <w:rPr>
          <w:rFonts w:ascii="Verdana" w:hAnsi="Verdana" w:cs="Bookman-Old-Style"/>
          <w:sz w:val="18"/>
          <w:szCs w:val="18"/>
        </w:rPr>
        <w:t>Σύμφωνα με το άρθρο 141 παρ. 2, 3, 6 και 7 του Ν. 4548/2018, οι μέτοχοι έχουν τα ακόλουθα δικαιώματα:</w:t>
      </w:r>
    </w:p>
    <w:p w:rsidR="007E69F0" w:rsidRPr="007E69F0" w:rsidRDefault="007E69F0" w:rsidP="007E69F0">
      <w:pPr>
        <w:pStyle w:val="Default"/>
      </w:pPr>
    </w:p>
    <w:p w:rsidR="00363DE7" w:rsidRDefault="00D3261D" w:rsidP="007E69F0">
      <w:pPr>
        <w:pStyle w:val="CM3"/>
        <w:spacing w:line="240" w:lineRule="auto"/>
        <w:jc w:val="both"/>
        <w:rPr>
          <w:rFonts w:ascii="Verdana" w:hAnsi="Verdana" w:cs="Bookman-Old-Style"/>
          <w:sz w:val="18"/>
          <w:szCs w:val="18"/>
        </w:rPr>
      </w:pPr>
      <w:r w:rsidRPr="00216E1B">
        <w:rPr>
          <w:rFonts w:ascii="Verdana" w:hAnsi="Verdana" w:cs="Bookman-Old-Style"/>
          <w:sz w:val="18"/>
          <w:szCs w:val="18"/>
        </w:rPr>
        <w:t xml:space="preserve">(α) Με αίτηση μετόχων που εκπροσωπούν το ένα εικοστό (1/20) του καταβεβλημένου μετοχικού κεφαλαίου, το Διοικητικό Συμβούλιο της </w:t>
      </w:r>
      <w:r w:rsidR="008750B5">
        <w:rPr>
          <w:rFonts w:ascii="Verdana" w:hAnsi="Verdana" w:cs="Bookman-Old-Style"/>
          <w:sz w:val="18"/>
          <w:szCs w:val="18"/>
        </w:rPr>
        <w:t>Εταιρεία</w:t>
      </w:r>
      <w:r w:rsidRPr="00216E1B">
        <w:rPr>
          <w:rFonts w:ascii="Verdana" w:hAnsi="Verdana" w:cs="Bookman-Old-Style"/>
          <w:sz w:val="18"/>
          <w:szCs w:val="18"/>
        </w:rPr>
        <w:t xml:space="preserve">ς υποχρεούται να εγγράψει στην ημερήσια διάταξη της Ετήσιας Τακτικής Γενικής Συνέλευσης πρόσθετα θέματα, εάν η σχετική αίτηση περιέλθει στο Διοικητικό Συμβούλιο μέχρι την </w:t>
      </w:r>
      <w:r w:rsidR="00935F5B">
        <w:rPr>
          <w:rFonts w:ascii="Verdana" w:hAnsi="Verdana" w:cs="Bookman-Old-Style"/>
          <w:sz w:val="18"/>
          <w:szCs w:val="18"/>
        </w:rPr>
        <w:t>4</w:t>
      </w:r>
      <w:r w:rsidR="00935F5B" w:rsidRPr="00935F5B">
        <w:rPr>
          <w:rFonts w:ascii="Verdana" w:hAnsi="Verdana" w:cs="Bookman-Old-Style"/>
          <w:sz w:val="18"/>
          <w:szCs w:val="18"/>
          <w:vertAlign w:val="superscript"/>
        </w:rPr>
        <w:t>η</w:t>
      </w:r>
      <w:r w:rsidR="00935F5B">
        <w:rPr>
          <w:rFonts w:ascii="Verdana" w:hAnsi="Verdana" w:cs="Bookman-Old-Style"/>
          <w:sz w:val="18"/>
          <w:szCs w:val="18"/>
        </w:rPr>
        <w:t xml:space="preserve"> </w:t>
      </w:r>
      <w:r w:rsidR="00B36E8A">
        <w:rPr>
          <w:rFonts w:ascii="Verdana" w:hAnsi="Verdana" w:cs="Bookman-Old-Style"/>
          <w:sz w:val="18"/>
          <w:szCs w:val="18"/>
        </w:rPr>
        <w:t>Μαΐου</w:t>
      </w:r>
      <w:r w:rsidR="00AE6F30">
        <w:rPr>
          <w:rFonts w:ascii="Verdana" w:hAnsi="Verdana" w:cs="Bookman-Old-Style"/>
          <w:sz w:val="18"/>
          <w:szCs w:val="18"/>
        </w:rPr>
        <w:t xml:space="preserve"> 2021 </w:t>
      </w:r>
      <w:r w:rsidRPr="007E69F0">
        <w:rPr>
          <w:rFonts w:ascii="Verdana" w:hAnsi="Verdana" w:cs="Bookman-Old-Style"/>
          <w:sz w:val="18"/>
          <w:szCs w:val="18"/>
        </w:rPr>
        <w:t xml:space="preserve">δηλ. δέκα πέντε (15) τουλάχιστον ημέρες </w:t>
      </w:r>
      <w:r w:rsidRPr="00216E1B">
        <w:rPr>
          <w:rFonts w:ascii="Verdana" w:hAnsi="Verdana" w:cs="Bookman-Old-Style"/>
          <w:sz w:val="18"/>
          <w:szCs w:val="18"/>
        </w:rPr>
        <w:t xml:space="preserve">πριν από την Ετήσια Τακτική Γενική Συνέλευση. Η αίτηση για την εγγραφή πρόσθετων θεμάτων στην ημερήσια διάταξη συνοδεύεται από αιτιολόγηση ή από σχέδιο απόφασης προς έγκριση στην Ετήσια Τακτική Γενική Συνέλευση και η αναθεωρημένη ημερήσια διάταξη δημοσιοποιείται με τον ίδιο τρόπο όπως η προηγούμενη ημερήσια διάταξη, </w:t>
      </w:r>
      <w:r w:rsidRPr="007E69F0">
        <w:rPr>
          <w:rFonts w:ascii="Verdana" w:hAnsi="Verdana" w:cs="Bookman-Old-Style"/>
          <w:sz w:val="18"/>
          <w:szCs w:val="18"/>
        </w:rPr>
        <w:t xml:space="preserve">την </w:t>
      </w:r>
      <w:r w:rsidR="00935F5B">
        <w:rPr>
          <w:rFonts w:ascii="Verdana" w:hAnsi="Verdana" w:cs="Bookman-Old-Style"/>
          <w:sz w:val="18"/>
          <w:szCs w:val="18"/>
        </w:rPr>
        <w:t>6</w:t>
      </w:r>
      <w:r w:rsidR="00935F5B" w:rsidRPr="00935F5B">
        <w:rPr>
          <w:rFonts w:ascii="Verdana" w:hAnsi="Verdana" w:cs="Bookman-Old-Style"/>
          <w:sz w:val="18"/>
          <w:szCs w:val="18"/>
          <w:vertAlign w:val="superscript"/>
        </w:rPr>
        <w:t>η</w:t>
      </w:r>
      <w:r w:rsidR="00AE6F30">
        <w:rPr>
          <w:rFonts w:ascii="Verdana" w:hAnsi="Verdana" w:cs="Bookman-Old-Style"/>
          <w:sz w:val="18"/>
          <w:szCs w:val="18"/>
        </w:rPr>
        <w:t xml:space="preserve"> </w:t>
      </w:r>
      <w:r w:rsidR="00B36E8A">
        <w:rPr>
          <w:rFonts w:ascii="Verdana" w:hAnsi="Verdana" w:cs="Bookman-Old-Style"/>
          <w:sz w:val="18"/>
          <w:szCs w:val="18"/>
        </w:rPr>
        <w:t>Μαΐου</w:t>
      </w:r>
      <w:r w:rsidR="00AE6F30">
        <w:rPr>
          <w:rFonts w:ascii="Verdana" w:hAnsi="Verdana" w:cs="Bookman-Old-Style"/>
          <w:sz w:val="18"/>
          <w:szCs w:val="18"/>
        </w:rPr>
        <w:t xml:space="preserve"> 2021</w:t>
      </w:r>
      <w:r w:rsidRPr="007E69F0">
        <w:rPr>
          <w:rFonts w:ascii="Verdana" w:hAnsi="Verdana" w:cs="Bookman-Old-Style"/>
          <w:sz w:val="18"/>
          <w:szCs w:val="18"/>
        </w:rPr>
        <w:t>, δηλ. δέκα τρεις (13) ημέρες πριν από την ημερομηνία της Ετήσιας Τακτικής Γενικής Συνέλευσης</w:t>
      </w:r>
      <w:r w:rsidRPr="00216E1B">
        <w:rPr>
          <w:rFonts w:ascii="Verdana" w:hAnsi="Verdana" w:cs="Bookman-Old-Style"/>
          <w:sz w:val="18"/>
          <w:szCs w:val="18"/>
        </w:rPr>
        <w:t xml:space="preserve"> και ταυτόχρονα τίθεται στη διάθεση των μετόχων στην ιστοσελίδα της </w:t>
      </w:r>
      <w:r w:rsidR="008750B5">
        <w:rPr>
          <w:rFonts w:ascii="Verdana" w:hAnsi="Verdana" w:cs="Bookman-Old-Style"/>
          <w:sz w:val="18"/>
          <w:szCs w:val="18"/>
        </w:rPr>
        <w:t>Εταιρεία</w:t>
      </w:r>
      <w:r w:rsidRPr="00216E1B">
        <w:rPr>
          <w:rFonts w:ascii="Verdana" w:hAnsi="Verdana" w:cs="Bookman-Old-Style"/>
          <w:sz w:val="18"/>
          <w:szCs w:val="18"/>
        </w:rPr>
        <w:t xml:space="preserve">ς, μαζί με την αιτιολόγηση ή το σχέδιο απόφασης που έχει υποβληθεί από τους μετόχους κατά τα προβλεπόμενα </w:t>
      </w:r>
      <w:r w:rsidR="00363DE7" w:rsidRPr="00216E1B">
        <w:rPr>
          <w:rFonts w:ascii="Verdana" w:hAnsi="Verdana" w:cs="Bookman-Old-Style"/>
          <w:sz w:val="18"/>
          <w:szCs w:val="18"/>
        </w:rPr>
        <w:t>στην παράγραφο 4 του άρθρου 123 του ν. 4548/2018.</w:t>
      </w:r>
      <w:r w:rsidR="00363DE7">
        <w:rPr>
          <w:rFonts w:ascii="Verdana" w:hAnsi="Verdana" w:cs="Bookman-Old-Style"/>
          <w:sz w:val="18"/>
          <w:szCs w:val="18"/>
        </w:rPr>
        <w:t xml:space="preserve"> </w:t>
      </w:r>
    </w:p>
    <w:p w:rsidR="007E69F0" w:rsidRPr="007E69F0" w:rsidRDefault="007E69F0" w:rsidP="007E69F0">
      <w:pPr>
        <w:pStyle w:val="Default"/>
      </w:pPr>
    </w:p>
    <w:p w:rsidR="00216E1B" w:rsidRPr="00383C02" w:rsidRDefault="00216E1B" w:rsidP="00216E1B">
      <w:pPr>
        <w:pStyle w:val="CM3"/>
        <w:spacing w:line="240" w:lineRule="auto"/>
        <w:jc w:val="both"/>
        <w:rPr>
          <w:rFonts w:ascii="Verdana" w:hAnsi="Verdana" w:cs="Bookman-Old-Style"/>
          <w:sz w:val="18"/>
          <w:szCs w:val="18"/>
        </w:rPr>
      </w:pPr>
      <w:r w:rsidRPr="00216E1B">
        <w:rPr>
          <w:rFonts w:ascii="Verdana" w:hAnsi="Verdana" w:cs="Bookman-Old-Style"/>
          <w:sz w:val="18"/>
          <w:szCs w:val="18"/>
        </w:rPr>
        <w:t xml:space="preserve">(β) Με αίτηση μετόχων που εκπροσωπούν το ένα εικοστό (1/20) του καταβεβλημένου μετοχικού κεφαλαίου, το Διοικητικό Συμβούλιο θέτει στη διάθεση των μετόχων κατά τα οριζόμενα στο άρθρο 141 παρ. 3 ν. 4548/2018, το αργότερο μέχρι την </w:t>
      </w:r>
      <w:r w:rsidR="00B36E8A">
        <w:rPr>
          <w:rFonts w:ascii="Verdana" w:hAnsi="Verdana" w:cs="Bookman-Old-Style"/>
          <w:sz w:val="18"/>
          <w:szCs w:val="18"/>
          <w:u w:val="single"/>
        </w:rPr>
        <w:t>1</w:t>
      </w:r>
      <w:r w:rsidR="00935F5B">
        <w:rPr>
          <w:rFonts w:ascii="Verdana" w:hAnsi="Verdana" w:cs="Bookman-Old-Style"/>
          <w:sz w:val="18"/>
          <w:szCs w:val="18"/>
          <w:u w:val="single"/>
        </w:rPr>
        <w:t>3</w:t>
      </w:r>
      <w:r w:rsidRPr="00216E1B">
        <w:rPr>
          <w:rFonts w:ascii="Verdana" w:hAnsi="Verdana" w:cs="Bookman-Old-Style"/>
          <w:sz w:val="18"/>
          <w:szCs w:val="18"/>
          <w:u w:val="single"/>
          <w:vertAlign w:val="superscript"/>
        </w:rPr>
        <w:t>η</w:t>
      </w:r>
      <w:r w:rsidRPr="00216E1B">
        <w:rPr>
          <w:rFonts w:ascii="Verdana" w:hAnsi="Verdana" w:cs="Bookman-Old-Style"/>
          <w:position w:val="5"/>
          <w:sz w:val="18"/>
          <w:szCs w:val="18"/>
          <w:u w:val="single"/>
          <w:vertAlign w:val="superscript"/>
        </w:rPr>
        <w:t xml:space="preserve"> </w:t>
      </w:r>
      <w:r w:rsidR="00B36E8A">
        <w:rPr>
          <w:rFonts w:ascii="Verdana" w:hAnsi="Verdana" w:cs="Bookman-Old-Style"/>
          <w:sz w:val="18"/>
          <w:szCs w:val="18"/>
          <w:u w:val="single"/>
        </w:rPr>
        <w:t>Μαΐου 2021</w:t>
      </w:r>
      <w:r w:rsidRPr="00216E1B">
        <w:rPr>
          <w:rFonts w:ascii="Verdana" w:hAnsi="Verdana" w:cs="Bookman-Old-Style"/>
          <w:sz w:val="18"/>
          <w:szCs w:val="18"/>
          <w:u w:val="single"/>
        </w:rPr>
        <w:t>, ήτοι έξι (6) τουλάχιστον ημέρες πριν από την ημερομηνία της Ετήσιας Τακτικής Γενικής Συνέλευσης</w:t>
      </w:r>
      <w:r w:rsidRPr="00216E1B">
        <w:rPr>
          <w:rFonts w:ascii="Verdana" w:hAnsi="Verdana" w:cs="Bookman-Old-Style"/>
          <w:sz w:val="18"/>
          <w:szCs w:val="18"/>
        </w:rPr>
        <w:t xml:space="preserve">, σχέδια αποφάσεων για θέματα που έχουν περιληφθεί στην αρχική ή την αναθεωρημένη ημερήσια διάταξη, αν η σχετική αίτηση περιέλθει στο Διοικητικό Συμβούλιο μέχρι την </w:t>
      </w:r>
      <w:r w:rsidR="00B36E8A" w:rsidRPr="00B36E8A">
        <w:rPr>
          <w:rFonts w:ascii="Verdana" w:hAnsi="Verdana" w:cs="Bookman-Old-Style"/>
          <w:sz w:val="18"/>
          <w:szCs w:val="18"/>
          <w:u w:val="single"/>
        </w:rPr>
        <w:t>12</w:t>
      </w:r>
      <w:r w:rsidR="00B36E8A" w:rsidRPr="00B36E8A">
        <w:rPr>
          <w:rFonts w:ascii="Verdana" w:hAnsi="Verdana" w:cs="Bookman-Old-Style"/>
          <w:sz w:val="18"/>
          <w:szCs w:val="18"/>
          <w:u w:val="single"/>
          <w:vertAlign w:val="superscript"/>
        </w:rPr>
        <w:t>η</w:t>
      </w:r>
      <w:r w:rsidR="00B36E8A" w:rsidRPr="00B36E8A">
        <w:rPr>
          <w:rFonts w:ascii="Verdana" w:hAnsi="Verdana" w:cs="Bookman-Old-Style"/>
          <w:sz w:val="18"/>
          <w:szCs w:val="18"/>
          <w:u w:val="single"/>
        </w:rPr>
        <w:t xml:space="preserve"> Μαΐου 2021</w:t>
      </w:r>
      <w:r w:rsidRPr="00B36E8A">
        <w:rPr>
          <w:rFonts w:ascii="Verdana" w:hAnsi="Verdana" w:cs="Bookman-Old-Style"/>
          <w:sz w:val="18"/>
          <w:szCs w:val="18"/>
          <w:u w:val="single"/>
        </w:rPr>
        <w:t>,</w:t>
      </w:r>
      <w:r w:rsidRPr="00216E1B">
        <w:rPr>
          <w:rFonts w:ascii="Verdana" w:hAnsi="Verdana" w:cs="Bookman-Old-Style"/>
          <w:sz w:val="18"/>
          <w:szCs w:val="18"/>
          <w:u w:val="single"/>
        </w:rPr>
        <w:t xml:space="preserve"> δηλ. επτά (7) τουλάχιστον ημέρες πριν από την ημερομηνία της Ετήσιας Τακτικής Γενικής Συνέλευσης</w:t>
      </w:r>
      <w:r w:rsidRPr="00216E1B">
        <w:rPr>
          <w:rFonts w:ascii="Verdana" w:hAnsi="Verdana" w:cs="Bookman-Old-Style"/>
          <w:sz w:val="18"/>
          <w:szCs w:val="18"/>
        </w:rPr>
        <w:t>.</w:t>
      </w:r>
      <w:r w:rsidRPr="00383C02">
        <w:rPr>
          <w:rFonts w:ascii="Verdana" w:hAnsi="Verdana" w:cs="Bookman-Old-Style"/>
          <w:sz w:val="18"/>
          <w:szCs w:val="18"/>
        </w:rPr>
        <w:t xml:space="preserve"> </w:t>
      </w:r>
    </w:p>
    <w:p w:rsidR="00216E1B" w:rsidRPr="00383C02" w:rsidRDefault="00216E1B" w:rsidP="00216E1B">
      <w:pPr>
        <w:pStyle w:val="CM3"/>
        <w:spacing w:line="240" w:lineRule="auto"/>
        <w:jc w:val="both"/>
        <w:rPr>
          <w:rFonts w:ascii="Verdana" w:hAnsi="Verdana" w:cs="Bookman-Old-Style,Bold"/>
          <w:color w:val="000000"/>
          <w:sz w:val="18"/>
          <w:szCs w:val="18"/>
        </w:rPr>
      </w:pPr>
    </w:p>
    <w:p w:rsidR="00C7106F" w:rsidRDefault="00216E1B" w:rsidP="007E69F0">
      <w:pPr>
        <w:pStyle w:val="CM3"/>
        <w:spacing w:line="240" w:lineRule="auto"/>
        <w:jc w:val="both"/>
        <w:rPr>
          <w:rFonts w:ascii="Verdana" w:hAnsi="Verdana" w:cs="Bookman-Old-Style"/>
          <w:sz w:val="18"/>
          <w:szCs w:val="18"/>
        </w:rPr>
      </w:pPr>
      <w:r w:rsidRPr="00C7106F">
        <w:rPr>
          <w:rFonts w:ascii="Verdana" w:hAnsi="Verdana" w:cs="Bookman-Old-Style"/>
          <w:sz w:val="18"/>
          <w:szCs w:val="18"/>
        </w:rPr>
        <w:t xml:space="preserve">(γ) Μετά από αίτηση οποιουδήποτε μετόχου που υποβάλλεται στην </w:t>
      </w:r>
      <w:r w:rsidR="008750B5">
        <w:rPr>
          <w:rFonts w:ascii="Verdana" w:hAnsi="Verdana" w:cs="Bookman-Old-Style"/>
          <w:sz w:val="18"/>
          <w:szCs w:val="18"/>
        </w:rPr>
        <w:t>Εταιρεία</w:t>
      </w:r>
      <w:r w:rsidRPr="00C7106F">
        <w:rPr>
          <w:rFonts w:ascii="Verdana" w:hAnsi="Verdana" w:cs="Bookman-Old-Style"/>
          <w:sz w:val="18"/>
          <w:szCs w:val="18"/>
        </w:rPr>
        <w:t xml:space="preserve"> μέχρι την </w:t>
      </w:r>
      <w:r w:rsidR="00B36E8A">
        <w:rPr>
          <w:rFonts w:ascii="Verdana" w:hAnsi="Verdana" w:cs="Bookman-Old-Style"/>
          <w:sz w:val="18"/>
          <w:szCs w:val="18"/>
        </w:rPr>
        <w:t>1</w:t>
      </w:r>
      <w:r w:rsidR="00705718" w:rsidRPr="00705718">
        <w:rPr>
          <w:rFonts w:ascii="Verdana" w:hAnsi="Verdana" w:cs="Bookman-Old-Style"/>
          <w:sz w:val="18"/>
          <w:szCs w:val="18"/>
        </w:rPr>
        <w:t>3</w:t>
      </w:r>
      <w:r w:rsidR="00705718" w:rsidRPr="00705718">
        <w:rPr>
          <w:rFonts w:ascii="Verdana" w:hAnsi="Verdana" w:cs="Bookman-Old-Style"/>
          <w:sz w:val="18"/>
          <w:szCs w:val="18"/>
          <w:vertAlign w:val="superscript"/>
        </w:rPr>
        <w:t>η</w:t>
      </w:r>
      <w:r w:rsidR="00705718" w:rsidRPr="00705718">
        <w:rPr>
          <w:rFonts w:ascii="Verdana" w:hAnsi="Verdana" w:cs="Bookman-Old-Style"/>
          <w:position w:val="5"/>
          <w:sz w:val="18"/>
          <w:szCs w:val="18"/>
          <w:vertAlign w:val="superscript"/>
        </w:rPr>
        <w:t xml:space="preserve"> </w:t>
      </w:r>
      <w:r w:rsidR="00B36E8A">
        <w:rPr>
          <w:rFonts w:ascii="Verdana" w:hAnsi="Verdana" w:cs="Bookman-Old-Style"/>
          <w:sz w:val="18"/>
          <w:szCs w:val="18"/>
        </w:rPr>
        <w:t>Μαΐου 2021</w:t>
      </w:r>
      <w:r w:rsidRPr="00C7106F">
        <w:rPr>
          <w:rFonts w:ascii="Verdana" w:hAnsi="Verdana" w:cs="Bookman-Old-Style"/>
          <w:sz w:val="18"/>
          <w:szCs w:val="18"/>
        </w:rPr>
        <w:t xml:space="preserve">, δηλ. πέντε (5) τουλάχιστον </w:t>
      </w:r>
      <w:r w:rsidRPr="007E69F0">
        <w:rPr>
          <w:rFonts w:ascii="Verdana" w:hAnsi="Verdana" w:cs="Bookman-Old-Style"/>
          <w:sz w:val="18"/>
          <w:szCs w:val="18"/>
        </w:rPr>
        <w:t>πλήρεις ημέρες</w:t>
      </w:r>
      <w:r w:rsidRPr="00C7106F">
        <w:rPr>
          <w:rFonts w:ascii="Verdana" w:hAnsi="Verdana" w:cs="Bookman-Old-Style"/>
          <w:sz w:val="18"/>
          <w:szCs w:val="18"/>
        </w:rPr>
        <w:t xml:space="preserve"> πριν από την Ετήσια Τακτική Γενική Συνέλευση, το Διοικητικό Συμβούλιο υποχρεούται να παρέχει στη Γενική Συνέλευση τις απαιτούμενες συγκεκριμένες πληροφορίες για τις υποθέσεις της </w:t>
      </w:r>
      <w:r w:rsidR="008750B5">
        <w:rPr>
          <w:rFonts w:ascii="Verdana" w:hAnsi="Verdana" w:cs="Bookman-Old-Style"/>
          <w:sz w:val="18"/>
          <w:szCs w:val="18"/>
        </w:rPr>
        <w:t>Εταιρεία</w:t>
      </w:r>
      <w:r w:rsidRPr="00C7106F">
        <w:rPr>
          <w:rFonts w:ascii="Verdana" w:hAnsi="Verdana" w:cs="Bookman-Old-Style"/>
          <w:sz w:val="18"/>
          <w:szCs w:val="18"/>
        </w:rPr>
        <w:t xml:space="preserve">ς, στο μέτρο που αυτές είναι σχετικές με τα θέματα της ημερήσιας διάταξης. Το Διοικητικό Συμβούλιο μπορεί να αρνηθεί την παροχή των πληροφοριών για αποχρώντα ουσιώδη λόγο, ο οποίος αναγράφεται στα πρακτικά. Το Διοικητικό Συμβούλιο μπορεί να απαντήσει ενιαία σε αιτήσεις μετόχων με το ίδιο περιεχόμενο. Υποχρέωση παροχής πληροφοριών δεν υφίσταται όταν οι σχετικές πληροφορίες διατίθενται ήδη στην ιστοσελίδα της </w:t>
      </w:r>
      <w:r w:rsidR="008750B5">
        <w:rPr>
          <w:rFonts w:ascii="Verdana" w:hAnsi="Verdana" w:cs="Bookman-Old-Style"/>
          <w:sz w:val="18"/>
          <w:szCs w:val="18"/>
        </w:rPr>
        <w:t>Εταιρεία</w:t>
      </w:r>
      <w:r w:rsidRPr="00C7106F">
        <w:rPr>
          <w:rFonts w:ascii="Verdana" w:hAnsi="Verdana" w:cs="Bookman-Old-Style"/>
          <w:sz w:val="18"/>
          <w:szCs w:val="18"/>
        </w:rPr>
        <w:t>ς, ιδίως με την μορφή ερωτήσεων και απαντήσεων.</w:t>
      </w:r>
      <w:r w:rsidR="00C7106F" w:rsidRPr="00C7106F">
        <w:rPr>
          <w:rFonts w:ascii="Verdana" w:hAnsi="Verdana" w:cs="Bookman-Old-Style"/>
          <w:sz w:val="18"/>
          <w:szCs w:val="18"/>
        </w:rPr>
        <w:t xml:space="preserve"> Επίσης, με αίτηση μετόχων, που εκπροσωπούν το ένα εικοστό (1/20) του καταβεβλημένου μετοχικού κεφαλαίου, το διοικητικό συμβούλιου υποχρεούται να ανακοινώνει στην Τακτική Γενική Συνέλευση, τα ποσά που, κατά την τελευταία διετία, καταβλήθηκαν σε κάθε μέλος του διοικητικού συμβουλίου ή τους διευθυντές της Εταιρείας, καθώς και κάθε παροχή προς τα πρόσωπα αυτά από οποιαδήποτε αιτία ή σύμβαση της Εταιρείας με αυτά. Σε όλες τις ανωτέρω περιπτώσεις το διοικητικό συμβούλιο μπορεί να αρνηθεί την παροχή των πληροφοριών για αποχρώντα ουσιώδη λόγο, ο οποίος αναγράφεται στα πρακτικά.</w:t>
      </w:r>
    </w:p>
    <w:p w:rsidR="007E69F0" w:rsidRPr="007E69F0" w:rsidRDefault="007E69F0" w:rsidP="007E69F0">
      <w:pPr>
        <w:pStyle w:val="Default"/>
      </w:pPr>
    </w:p>
    <w:p w:rsidR="00C7106F" w:rsidRPr="00C7106F" w:rsidRDefault="00C7106F" w:rsidP="00C7106F">
      <w:pPr>
        <w:pStyle w:val="CM3"/>
        <w:spacing w:line="240" w:lineRule="auto"/>
        <w:jc w:val="both"/>
        <w:rPr>
          <w:rFonts w:ascii="Verdana" w:hAnsi="Verdana" w:cs="Bookman-Old-Style"/>
          <w:sz w:val="18"/>
          <w:szCs w:val="18"/>
        </w:rPr>
      </w:pPr>
      <w:r w:rsidRPr="00C7106F">
        <w:rPr>
          <w:rFonts w:ascii="Verdana" w:hAnsi="Verdana" w:cs="Bookman-Old-Style"/>
          <w:sz w:val="18"/>
          <w:szCs w:val="18"/>
        </w:rPr>
        <w:t xml:space="preserve">(δ) Μετά από αίτηση μετόχων που εκπροσωπούν το ένα πέμπτο (1/5) του καταβεβλημένου μετοχικού κεφαλαίου, η οποία υποβάλλεται στην </w:t>
      </w:r>
      <w:r w:rsidR="008750B5">
        <w:rPr>
          <w:rFonts w:ascii="Verdana" w:hAnsi="Verdana" w:cs="Bookman-Old-Style"/>
          <w:sz w:val="18"/>
          <w:szCs w:val="18"/>
        </w:rPr>
        <w:t>Εταιρεία</w:t>
      </w:r>
      <w:r w:rsidRPr="00C7106F">
        <w:rPr>
          <w:rFonts w:ascii="Verdana" w:hAnsi="Verdana" w:cs="Bookman-Old-Style"/>
          <w:sz w:val="18"/>
          <w:szCs w:val="18"/>
        </w:rPr>
        <w:t xml:space="preserve"> μέχρι την </w:t>
      </w:r>
      <w:r w:rsidR="00B36E8A">
        <w:rPr>
          <w:rFonts w:ascii="Verdana" w:hAnsi="Verdana" w:cs="Bookman-Old-Style"/>
          <w:sz w:val="18"/>
          <w:szCs w:val="18"/>
          <w:u w:val="single"/>
        </w:rPr>
        <w:t>1</w:t>
      </w:r>
      <w:r w:rsidR="00705718" w:rsidRPr="00705718">
        <w:rPr>
          <w:rFonts w:ascii="Verdana" w:hAnsi="Verdana" w:cs="Bookman-Old-Style"/>
          <w:sz w:val="18"/>
          <w:szCs w:val="18"/>
          <w:u w:val="single"/>
        </w:rPr>
        <w:t>3</w:t>
      </w:r>
      <w:r w:rsidR="00705718" w:rsidRPr="00705718">
        <w:rPr>
          <w:rFonts w:ascii="Verdana" w:hAnsi="Verdana" w:cs="Bookman-Old-Style"/>
          <w:sz w:val="18"/>
          <w:szCs w:val="18"/>
          <w:u w:val="single"/>
          <w:vertAlign w:val="superscript"/>
        </w:rPr>
        <w:t>η</w:t>
      </w:r>
      <w:r w:rsidR="00705718" w:rsidRPr="00705718">
        <w:rPr>
          <w:rFonts w:ascii="Verdana" w:hAnsi="Verdana" w:cs="Bookman-Old-Style"/>
          <w:position w:val="5"/>
          <w:sz w:val="18"/>
          <w:szCs w:val="18"/>
          <w:u w:val="single"/>
          <w:vertAlign w:val="superscript"/>
        </w:rPr>
        <w:t xml:space="preserve"> </w:t>
      </w:r>
      <w:r w:rsidR="00B36E8A">
        <w:rPr>
          <w:rFonts w:ascii="Verdana" w:hAnsi="Verdana" w:cs="Bookman-Old-Style"/>
          <w:sz w:val="18"/>
          <w:szCs w:val="18"/>
          <w:u w:val="single"/>
        </w:rPr>
        <w:t>Μαΐου 2021</w:t>
      </w:r>
      <w:r w:rsidRPr="00705718">
        <w:rPr>
          <w:rFonts w:ascii="Verdana" w:hAnsi="Verdana" w:cs="Bookman-Old-Style"/>
          <w:sz w:val="18"/>
          <w:szCs w:val="18"/>
          <w:u w:val="single"/>
        </w:rPr>
        <w:t>,</w:t>
      </w:r>
      <w:r w:rsidRPr="00C7106F">
        <w:rPr>
          <w:rFonts w:ascii="Verdana" w:hAnsi="Verdana" w:cs="Bookman-Old-Style"/>
          <w:sz w:val="18"/>
          <w:szCs w:val="18"/>
          <w:u w:val="single"/>
        </w:rPr>
        <w:t xml:space="preserve"> δηλ. πέντε (5) τουλάχιστον πλήρεις ημέρες </w:t>
      </w:r>
      <w:r w:rsidRPr="00C7106F">
        <w:rPr>
          <w:rFonts w:ascii="Verdana" w:hAnsi="Verdana" w:cs="Bookman-Old-Style"/>
          <w:sz w:val="18"/>
          <w:szCs w:val="18"/>
        </w:rPr>
        <w:t xml:space="preserve">πριν από τη Γενική Συνέλευση, το Διοικητικό Συμβούλιο υποχρεούται να παρέχει στη Γενική Συνέλευση πληροφορίες για την πορεία των εταιρικών υποθέσεων και την περιουσιακή κατάσταση της </w:t>
      </w:r>
      <w:r w:rsidR="008750B5">
        <w:rPr>
          <w:rFonts w:ascii="Verdana" w:hAnsi="Verdana" w:cs="Bookman-Old-Style"/>
          <w:sz w:val="18"/>
          <w:szCs w:val="18"/>
        </w:rPr>
        <w:t>Εταιρεία</w:t>
      </w:r>
      <w:r w:rsidRPr="00C7106F">
        <w:rPr>
          <w:rFonts w:ascii="Verdana" w:hAnsi="Verdana" w:cs="Bookman-Old-Style"/>
          <w:sz w:val="18"/>
          <w:szCs w:val="18"/>
        </w:rPr>
        <w:t xml:space="preserve">ς. Το Διοικητικό Συμβούλιο μπορεί να αρνηθεί την παροχή των πληροφοριών για αποχρώντα ουσιώδη λόγο, ο οποίος αναγράφεται στα πρακτικά. </w:t>
      </w:r>
    </w:p>
    <w:p w:rsidR="00C7106F" w:rsidRPr="00C7106F" w:rsidRDefault="00C7106F" w:rsidP="00C7106F">
      <w:pPr>
        <w:pStyle w:val="CM3"/>
        <w:spacing w:line="240" w:lineRule="auto"/>
        <w:jc w:val="both"/>
        <w:rPr>
          <w:rFonts w:ascii="Verdana" w:hAnsi="Verdana" w:cs="Bookman-Old-Style"/>
          <w:sz w:val="18"/>
          <w:szCs w:val="18"/>
        </w:rPr>
      </w:pPr>
    </w:p>
    <w:p w:rsidR="00C7106F" w:rsidRPr="00383C02" w:rsidRDefault="00C7106F" w:rsidP="00C7106F">
      <w:pPr>
        <w:pStyle w:val="CM3"/>
        <w:spacing w:line="240" w:lineRule="auto"/>
        <w:jc w:val="both"/>
        <w:rPr>
          <w:rFonts w:ascii="Verdana" w:hAnsi="Verdana" w:cs="Bookman-Old-Style"/>
          <w:sz w:val="18"/>
          <w:szCs w:val="18"/>
        </w:rPr>
      </w:pPr>
      <w:r w:rsidRPr="00C7106F">
        <w:rPr>
          <w:rFonts w:ascii="Verdana" w:hAnsi="Verdana" w:cs="Bookman-Old-Style"/>
          <w:sz w:val="18"/>
          <w:szCs w:val="18"/>
        </w:rPr>
        <w:t>Αντίστοιχες προθεσμίες για τυχόν άσκηση δικαιωμάτων μειοψηφίας των μετόχων ισχύουν και σε περίπτωση Επαναληπτικών Γενικών Συνελεύσεων.</w:t>
      </w:r>
      <w:r w:rsidRPr="00383C02">
        <w:rPr>
          <w:rFonts w:ascii="Verdana" w:hAnsi="Verdana" w:cs="Bookman-Old-Style"/>
          <w:sz w:val="18"/>
          <w:szCs w:val="18"/>
        </w:rPr>
        <w:t xml:space="preserve"> </w:t>
      </w:r>
    </w:p>
    <w:p w:rsidR="00C7106F" w:rsidRDefault="00C7106F" w:rsidP="00C7106F">
      <w:pPr>
        <w:pStyle w:val="Web"/>
        <w:shd w:val="clear" w:color="auto" w:fill="FFFFFF"/>
        <w:spacing w:before="0" w:beforeAutospacing="0" w:after="0" w:afterAutospacing="0"/>
        <w:jc w:val="both"/>
        <w:rPr>
          <w:rFonts w:ascii="Verdana" w:hAnsi="Verdana" w:cs="Bookman-Old-Style"/>
          <w:sz w:val="18"/>
          <w:szCs w:val="18"/>
        </w:rPr>
      </w:pPr>
    </w:p>
    <w:p w:rsidR="00D3261D" w:rsidRPr="00D3261D" w:rsidRDefault="00D3261D" w:rsidP="007E69F0">
      <w:pPr>
        <w:pStyle w:val="CM3"/>
        <w:spacing w:line="240" w:lineRule="auto"/>
        <w:jc w:val="both"/>
        <w:rPr>
          <w:rFonts w:ascii="Verdana" w:hAnsi="Verdana" w:cs="Bookman-Old-Style"/>
          <w:sz w:val="18"/>
          <w:szCs w:val="18"/>
        </w:rPr>
      </w:pPr>
      <w:r w:rsidRPr="00D3261D">
        <w:rPr>
          <w:rFonts w:ascii="Verdana" w:hAnsi="Verdana" w:cs="Bookman-Old-Style"/>
          <w:sz w:val="18"/>
          <w:szCs w:val="18"/>
        </w:rPr>
        <w:t>Σε όλες τις ανωτέρω αναφερόμενες περιπτώσεις οι αιτούντες μέτοχοι οφείλουν να αποδεικνύουν τη μετοχική τους ιδιότητα και, εκτός της πε</w:t>
      </w:r>
      <w:r w:rsidR="00C7106F">
        <w:rPr>
          <w:rFonts w:ascii="Verdana" w:hAnsi="Verdana" w:cs="Bookman-Old-Style"/>
          <w:sz w:val="18"/>
          <w:szCs w:val="18"/>
        </w:rPr>
        <w:t>ριπτώσεως της παραγράφου 6 του ά</w:t>
      </w:r>
      <w:r w:rsidRPr="00D3261D">
        <w:rPr>
          <w:rFonts w:ascii="Verdana" w:hAnsi="Verdana" w:cs="Bookman-Old-Style"/>
          <w:sz w:val="18"/>
          <w:szCs w:val="18"/>
        </w:rPr>
        <w:t>ρ</w:t>
      </w:r>
      <w:r w:rsidR="00C7106F">
        <w:rPr>
          <w:rFonts w:ascii="Verdana" w:hAnsi="Verdana" w:cs="Bookman-Old-Style"/>
          <w:sz w:val="18"/>
          <w:szCs w:val="18"/>
        </w:rPr>
        <w:t>θρου</w:t>
      </w:r>
      <w:r w:rsidRPr="00C7106F">
        <w:rPr>
          <w:rFonts w:ascii="Verdana" w:hAnsi="Verdana" w:cs="Bookman-Old-Style"/>
          <w:sz w:val="18"/>
          <w:szCs w:val="18"/>
        </w:rPr>
        <w:t> </w:t>
      </w:r>
      <w:r w:rsidRPr="007E69F0">
        <w:rPr>
          <w:rFonts w:ascii="Verdana" w:hAnsi="Verdana" w:cs="Bookman-Old-Style"/>
          <w:sz w:val="18"/>
          <w:szCs w:val="18"/>
        </w:rPr>
        <w:t>141</w:t>
      </w:r>
      <w:r w:rsidR="00C7106F" w:rsidRPr="007E69F0">
        <w:rPr>
          <w:rFonts w:ascii="Verdana" w:hAnsi="Verdana" w:cs="Bookman-Old-Style"/>
          <w:sz w:val="18"/>
          <w:szCs w:val="18"/>
        </w:rPr>
        <w:t xml:space="preserve"> του</w:t>
      </w:r>
      <w:r w:rsidRPr="007E69F0">
        <w:rPr>
          <w:rFonts w:ascii="Verdana" w:hAnsi="Verdana" w:cs="Bookman-Old-Style"/>
          <w:sz w:val="18"/>
          <w:szCs w:val="18"/>
        </w:rPr>
        <w:t xml:space="preserve"> ν. 4548/2018</w:t>
      </w:r>
      <w:r w:rsidRPr="00D3261D">
        <w:rPr>
          <w:rFonts w:ascii="Verdana" w:hAnsi="Verdana" w:cs="Bookman-Old-Style"/>
          <w:sz w:val="18"/>
          <w:szCs w:val="18"/>
        </w:rPr>
        <w:t xml:space="preserve">, τον αριθμό των μετοχών που κατέχουν κατά την άσκηση του σχετικού δικαιώματος. Τέτοια απόδειξη αποτελεί και η προσκόμιση βεβαίωσης από τον φορέα στον οποίο τηρούνται οι οικείες κινητές αξίες ή η πιστοποίηση της μετοχικής ιδιότητας με απευθείας ηλεκτρονική σύνδεση φορέα και </w:t>
      </w:r>
      <w:r w:rsidR="008750B5">
        <w:rPr>
          <w:rFonts w:ascii="Verdana" w:hAnsi="Verdana" w:cs="Bookman-Old-Style"/>
          <w:sz w:val="18"/>
          <w:szCs w:val="18"/>
        </w:rPr>
        <w:t>Εταιρεία</w:t>
      </w:r>
      <w:r w:rsidRPr="00D3261D">
        <w:rPr>
          <w:rFonts w:ascii="Verdana" w:hAnsi="Verdana" w:cs="Bookman-Old-Style"/>
          <w:sz w:val="18"/>
          <w:szCs w:val="18"/>
        </w:rPr>
        <w:t>ς.</w:t>
      </w:r>
    </w:p>
    <w:p w:rsidR="00D3261D" w:rsidRDefault="00D3261D" w:rsidP="00383C02">
      <w:pPr>
        <w:pStyle w:val="CM3"/>
        <w:spacing w:line="240" w:lineRule="auto"/>
        <w:jc w:val="both"/>
        <w:rPr>
          <w:rFonts w:ascii="Verdana" w:hAnsi="Verdana" w:cs="Bookman-Old-Style"/>
          <w:sz w:val="18"/>
          <w:szCs w:val="18"/>
        </w:rPr>
      </w:pPr>
    </w:p>
    <w:p w:rsidR="00383C02" w:rsidRPr="00383C02" w:rsidRDefault="00383C02" w:rsidP="00383C02">
      <w:pPr>
        <w:pStyle w:val="CM3"/>
        <w:spacing w:line="240" w:lineRule="auto"/>
        <w:jc w:val="both"/>
        <w:rPr>
          <w:rFonts w:ascii="Verdana" w:hAnsi="Verdana" w:cs="Bookman-Old-Style,BoldItalic"/>
          <w:b/>
          <w:bCs/>
          <w:sz w:val="18"/>
          <w:szCs w:val="18"/>
        </w:rPr>
      </w:pPr>
    </w:p>
    <w:p w:rsidR="00383C02" w:rsidRPr="00383C02" w:rsidRDefault="00383C02" w:rsidP="00383C02">
      <w:pPr>
        <w:pStyle w:val="CM4"/>
        <w:spacing w:line="240" w:lineRule="auto"/>
        <w:jc w:val="both"/>
        <w:rPr>
          <w:rFonts w:ascii="Verdana" w:hAnsi="Verdana" w:cs="Bookman-Old-Style,BoldItalic"/>
          <w:sz w:val="18"/>
          <w:szCs w:val="18"/>
        </w:rPr>
      </w:pPr>
      <w:r w:rsidRPr="00383C02">
        <w:rPr>
          <w:rFonts w:ascii="Verdana" w:hAnsi="Verdana" w:cs="Bookman-Old-Style,BoldItalic"/>
          <w:b/>
          <w:bCs/>
          <w:sz w:val="18"/>
          <w:szCs w:val="18"/>
        </w:rPr>
        <w:t xml:space="preserve">Γ. ΔΙΑΔΙΚΑΣΙΑ ΓΙΑ ΤΗΝ ΑΣΚΗΣΗ ΔΙΚΑΙΩΜΑΤΟΣ ΨΗΦΟΥ ΜΕΣΩ ΑΝΤΙΠΡΟΣΩΠΟΥ </w:t>
      </w:r>
    </w:p>
    <w:p w:rsidR="00D3261D" w:rsidRPr="00D3261D" w:rsidRDefault="00D3261D" w:rsidP="00D3261D">
      <w:pPr>
        <w:pStyle w:val="Default"/>
      </w:pPr>
    </w:p>
    <w:p w:rsidR="00383C02" w:rsidRPr="00383C02" w:rsidRDefault="00383C02" w:rsidP="00383C02">
      <w:pPr>
        <w:pStyle w:val="CM3"/>
        <w:spacing w:line="240" w:lineRule="auto"/>
        <w:jc w:val="both"/>
        <w:rPr>
          <w:rFonts w:ascii="Verdana" w:hAnsi="Verdana" w:cs="Bookman-Old-Style"/>
          <w:sz w:val="18"/>
          <w:szCs w:val="18"/>
        </w:rPr>
      </w:pPr>
      <w:r w:rsidRPr="007E69F0">
        <w:rPr>
          <w:rFonts w:ascii="Verdana" w:hAnsi="Verdana" w:cs="Bookman-Old-Style"/>
          <w:sz w:val="18"/>
          <w:szCs w:val="18"/>
        </w:rPr>
        <w:t xml:space="preserve">Ο μέτοχος συμμετέχει στην Ετήσια Τακτική Γενική Συνέλευση και ψηφίζει είτε αυτοπροσώπως είτε μέσω αντιπροσώπων. Κάθε μέτοχος μπορεί να διορίζει μέχρι τρεις (3) αντιπροσώπους. Νομικά πρόσωπα μετέχουν στη Γενική Συνέλευση ορίζοντας ως εκπροσώπους τους μέχρι τρία (3) φυσικά πρόσωπα. Ωστόσο, αν ο μέτοχος κατέχει μετοχές της </w:t>
      </w:r>
      <w:r w:rsidR="008750B5">
        <w:rPr>
          <w:rFonts w:ascii="Verdana" w:hAnsi="Verdana" w:cs="Bookman-Old-Style"/>
          <w:sz w:val="18"/>
          <w:szCs w:val="18"/>
        </w:rPr>
        <w:t>Εταιρεία</w:t>
      </w:r>
      <w:r w:rsidRPr="007E69F0">
        <w:rPr>
          <w:rFonts w:ascii="Verdana" w:hAnsi="Verdana" w:cs="Bookman-Old-Style"/>
          <w:sz w:val="18"/>
          <w:szCs w:val="18"/>
        </w:rPr>
        <w:t>ς, οι οποίες εμφανίζονται σε περισσότερους του ενός λογαριασμούς αξιών, ο περιορισμός αυτός δεν εμποδίζει τον εν λόγω μέτοχο να ορίζει διαφορετικούς αντιπροσώπους για τις μετοχές που εμφανίζονται στον κάθε λογαριασμό αξιών σε σχέση με τη Γενική Συνέλευση. Αντιπρόσωπος που ενεργεί για περισσότερους μετόχους μπορεί να ψηφίζει διαφορετικά για κάθε μέτοχο.</w:t>
      </w:r>
      <w:r w:rsidRPr="00383C02">
        <w:rPr>
          <w:rFonts w:ascii="Verdana" w:hAnsi="Verdana" w:cs="Bookman-Old-Style"/>
          <w:sz w:val="18"/>
          <w:szCs w:val="18"/>
        </w:rPr>
        <w:t xml:space="preserve"> </w:t>
      </w:r>
    </w:p>
    <w:p w:rsidR="00383C02" w:rsidRPr="00383C02" w:rsidRDefault="00383C02" w:rsidP="00383C02">
      <w:pPr>
        <w:pStyle w:val="CM3"/>
        <w:spacing w:line="240" w:lineRule="auto"/>
        <w:jc w:val="both"/>
        <w:rPr>
          <w:rFonts w:ascii="Verdana" w:hAnsi="Verdana" w:cs="Bookman-Old-Style"/>
          <w:sz w:val="18"/>
          <w:szCs w:val="18"/>
        </w:rPr>
      </w:pPr>
    </w:p>
    <w:p w:rsidR="00383C02" w:rsidRPr="00383C02" w:rsidRDefault="00383C02" w:rsidP="00383C02">
      <w:pPr>
        <w:pStyle w:val="CM3"/>
        <w:spacing w:line="240" w:lineRule="auto"/>
        <w:jc w:val="both"/>
        <w:rPr>
          <w:rFonts w:ascii="Verdana" w:hAnsi="Verdana" w:cs="Bookman-Old-Style"/>
          <w:sz w:val="18"/>
          <w:szCs w:val="18"/>
        </w:rPr>
      </w:pPr>
      <w:r w:rsidRPr="00383C02">
        <w:rPr>
          <w:rFonts w:ascii="Verdana" w:hAnsi="Verdana" w:cs="Bookman-Old-Style"/>
          <w:sz w:val="18"/>
          <w:szCs w:val="18"/>
        </w:rPr>
        <w:t xml:space="preserve">Ο αντιπρόσωπος μετόχου υποχρεούται να γνωστοποιεί στην </w:t>
      </w:r>
      <w:r w:rsidR="008750B5">
        <w:rPr>
          <w:rFonts w:ascii="Verdana" w:hAnsi="Verdana" w:cs="Bookman-Old-Style"/>
          <w:sz w:val="18"/>
          <w:szCs w:val="18"/>
        </w:rPr>
        <w:t>Εταιρεία</w:t>
      </w:r>
      <w:r w:rsidRPr="00383C02">
        <w:rPr>
          <w:rFonts w:ascii="Verdana" w:hAnsi="Verdana" w:cs="Bookman-Old-Style"/>
          <w:sz w:val="18"/>
          <w:szCs w:val="18"/>
        </w:rPr>
        <w:t xml:space="preserve">, πριν από την έναρξη της συνεδρίασης της Τακτικής Γενικής Συνέλευσης, κάθε συγκεκριμένο γεγονός, το οποίο μπορεί να είναι χρήσιμο στους μετόχους για την αξιολόγηση του κινδύνου να εξυπηρετήσει ο αντιπρόσωπος άλλα συμφέροντα πλην των συμφερόντων του </w:t>
      </w:r>
      <w:r w:rsidR="00967383" w:rsidRPr="00383C02">
        <w:rPr>
          <w:rFonts w:ascii="Verdana" w:hAnsi="Verdana" w:cs="Bookman-Old-Style"/>
          <w:sz w:val="18"/>
          <w:szCs w:val="18"/>
        </w:rPr>
        <w:t>αντιπροσωπευόμενου</w:t>
      </w:r>
      <w:r w:rsidRPr="00383C02">
        <w:rPr>
          <w:rFonts w:ascii="Verdana" w:hAnsi="Verdana" w:cs="Bookman-Old-Style"/>
          <w:sz w:val="18"/>
          <w:szCs w:val="18"/>
        </w:rPr>
        <w:t xml:space="preserve"> μετόχου. Κατά την έννοια της παρούσας παραγράφου, μπορεί να προκύπτει σύγκρουση συμφερόντων ιδίως όταν ο αντιπρόσωπος: </w:t>
      </w:r>
    </w:p>
    <w:p w:rsidR="00383C02" w:rsidRPr="00383C02" w:rsidRDefault="00383C02" w:rsidP="00383C02">
      <w:pPr>
        <w:pStyle w:val="Default"/>
        <w:rPr>
          <w:rFonts w:ascii="Verdana" w:hAnsi="Verdana"/>
          <w:sz w:val="18"/>
          <w:szCs w:val="18"/>
        </w:rPr>
      </w:pPr>
    </w:p>
    <w:p w:rsidR="00383C02" w:rsidRPr="00383C02" w:rsidRDefault="00383C02" w:rsidP="00383C02">
      <w:pPr>
        <w:pStyle w:val="CM3"/>
        <w:spacing w:line="240" w:lineRule="auto"/>
        <w:ind w:firstLine="340"/>
        <w:jc w:val="both"/>
        <w:rPr>
          <w:rFonts w:ascii="Verdana" w:hAnsi="Verdana" w:cs="Bookman-Old-Style"/>
          <w:sz w:val="18"/>
          <w:szCs w:val="18"/>
        </w:rPr>
      </w:pPr>
      <w:r w:rsidRPr="00383C02">
        <w:rPr>
          <w:rFonts w:ascii="Verdana" w:hAnsi="Verdana" w:cs="Bookman-Old-Style"/>
          <w:sz w:val="18"/>
          <w:szCs w:val="18"/>
        </w:rPr>
        <w:t xml:space="preserve">α) είναι μέτοχος που ασκεί τον έλεγχο της </w:t>
      </w:r>
      <w:r w:rsidR="008750B5">
        <w:rPr>
          <w:rFonts w:ascii="Verdana" w:hAnsi="Verdana" w:cs="Bookman-Old-Style"/>
          <w:sz w:val="18"/>
          <w:szCs w:val="18"/>
        </w:rPr>
        <w:t>Εταιρεία</w:t>
      </w:r>
      <w:r w:rsidRPr="00383C02">
        <w:rPr>
          <w:rFonts w:ascii="Verdana" w:hAnsi="Verdana" w:cs="Bookman-Old-Style"/>
          <w:sz w:val="18"/>
          <w:szCs w:val="18"/>
        </w:rPr>
        <w:t xml:space="preserve">ς ή είναι άλλο νομικό πρόσωπο ή οντότητα η οποία ελέγχεται από το μέτοχο αυτόν, </w:t>
      </w:r>
    </w:p>
    <w:p w:rsidR="00383C02" w:rsidRPr="00383C02" w:rsidRDefault="00383C02" w:rsidP="00383C02">
      <w:pPr>
        <w:pStyle w:val="CM3"/>
        <w:spacing w:line="240" w:lineRule="auto"/>
        <w:ind w:firstLine="340"/>
        <w:jc w:val="both"/>
        <w:rPr>
          <w:rFonts w:ascii="Verdana" w:hAnsi="Verdana" w:cs="Bookman-Old-Style"/>
          <w:sz w:val="18"/>
          <w:szCs w:val="18"/>
        </w:rPr>
      </w:pPr>
      <w:r w:rsidRPr="00383C02">
        <w:rPr>
          <w:rFonts w:ascii="Verdana" w:hAnsi="Verdana" w:cs="Bookman-Old-Style"/>
          <w:sz w:val="18"/>
          <w:szCs w:val="18"/>
        </w:rPr>
        <w:t xml:space="preserve">β) είναι μέλος του Διοικητικού Συμβουλίου ή της εν γένει διοίκησης της </w:t>
      </w:r>
      <w:r w:rsidR="008750B5">
        <w:rPr>
          <w:rFonts w:ascii="Verdana" w:hAnsi="Verdana" w:cs="Bookman-Old-Style"/>
          <w:sz w:val="18"/>
          <w:szCs w:val="18"/>
        </w:rPr>
        <w:t>Εταιρεία</w:t>
      </w:r>
      <w:r w:rsidRPr="00383C02">
        <w:rPr>
          <w:rFonts w:ascii="Verdana" w:hAnsi="Verdana" w:cs="Bookman-Old-Style"/>
          <w:sz w:val="18"/>
          <w:szCs w:val="18"/>
        </w:rPr>
        <w:t xml:space="preserve">ς ή μετόχου που ασκεί τον έλεγχο της </w:t>
      </w:r>
      <w:r w:rsidR="008750B5">
        <w:rPr>
          <w:rFonts w:ascii="Verdana" w:hAnsi="Verdana" w:cs="Bookman-Old-Style"/>
          <w:sz w:val="18"/>
          <w:szCs w:val="18"/>
        </w:rPr>
        <w:t>Εταιρεία</w:t>
      </w:r>
      <w:r w:rsidRPr="00383C02">
        <w:rPr>
          <w:rFonts w:ascii="Verdana" w:hAnsi="Verdana" w:cs="Bookman-Old-Style"/>
          <w:sz w:val="18"/>
          <w:szCs w:val="18"/>
        </w:rPr>
        <w:t xml:space="preserve">ς, ή άλλου νομικού προσώπου ή οντότητας που ελέγχεται από μέτοχο ο οποίος ασκεί τον έλεγχο της </w:t>
      </w:r>
      <w:r w:rsidR="008750B5">
        <w:rPr>
          <w:rFonts w:ascii="Verdana" w:hAnsi="Verdana" w:cs="Bookman-Old-Style"/>
          <w:sz w:val="18"/>
          <w:szCs w:val="18"/>
        </w:rPr>
        <w:t>Εταιρεία</w:t>
      </w:r>
      <w:r w:rsidRPr="00383C02">
        <w:rPr>
          <w:rFonts w:ascii="Verdana" w:hAnsi="Verdana" w:cs="Bookman-Old-Style"/>
          <w:sz w:val="18"/>
          <w:szCs w:val="18"/>
        </w:rPr>
        <w:t xml:space="preserve">ς, </w:t>
      </w:r>
    </w:p>
    <w:p w:rsidR="00383C02" w:rsidRPr="00383C02" w:rsidRDefault="00383C02" w:rsidP="00383C02">
      <w:pPr>
        <w:pStyle w:val="CM3"/>
        <w:spacing w:line="240" w:lineRule="auto"/>
        <w:ind w:firstLine="340"/>
        <w:jc w:val="both"/>
        <w:rPr>
          <w:rFonts w:ascii="Verdana" w:hAnsi="Verdana" w:cs="Bookman-Old-Style"/>
          <w:sz w:val="18"/>
          <w:szCs w:val="18"/>
        </w:rPr>
      </w:pPr>
      <w:r w:rsidRPr="00383C02">
        <w:rPr>
          <w:rFonts w:ascii="Verdana" w:hAnsi="Verdana" w:cs="Bookman-Old-Style"/>
          <w:sz w:val="18"/>
          <w:szCs w:val="18"/>
        </w:rPr>
        <w:t xml:space="preserve">γ) είναι υπάλληλος ή ορκωτός ελεγκτής της </w:t>
      </w:r>
      <w:r w:rsidR="008750B5">
        <w:rPr>
          <w:rFonts w:ascii="Verdana" w:hAnsi="Verdana" w:cs="Bookman-Old-Style"/>
          <w:sz w:val="18"/>
          <w:szCs w:val="18"/>
        </w:rPr>
        <w:t>Εταιρεία</w:t>
      </w:r>
      <w:r w:rsidRPr="00383C02">
        <w:rPr>
          <w:rFonts w:ascii="Verdana" w:hAnsi="Verdana" w:cs="Bookman-Old-Style"/>
          <w:sz w:val="18"/>
          <w:szCs w:val="18"/>
        </w:rPr>
        <w:t xml:space="preserve">ς ή μετόχου που ασκεί τον έλεγχο της </w:t>
      </w:r>
      <w:r w:rsidR="008750B5">
        <w:rPr>
          <w:rFonts w:ascii="Verdana" w:hAnsi="Verdana" w:cs="Bookman-Old-Style"/>
          <w:sz w:val="18"/>
          <w:szCs w:val="18"/>
        </w:rPr>
        <w:t>Εταιρεία</w:t>
      </w:r>
      <w:r w:rsidRPr="00383C02">
        <w:rPr>
          <w:rFonts w:ascii="Verdana" w:hAnsi="Verdana" w:cs="Bookman-Old-Style"/>
          <w:sz w:val="18"/>
          <w:szCs w:val="18"/>
        </w:rPr>
        <w:t xml:space="preserve">ς, ή άλλου νομικού προσώπου ή οντότητας που ελέγχεται από μέτοχο, ο οποίος ασκεί τον έλεγχο της </w:t>
      </w:r>
      <w:r w:rsidR="008750B5">
        <w:rPr>
          <w:rFonts w:ascii="Verdana" w:hAnsi="Verdana" w:cs="Bookman-Old-Style"/>
          <w:sz w:val="18"/>
          <w:szCs w:val="18"/>
        </w:rPr>
        <w:t>Εταιρεία</w:t>
      </w:r>
      <w:r w:rsidRPr="00383C02">
        <w:rPr>
          <w:rFonts w:ascii="Verdana" w:hAnsi="Verdana" w:cs="Bookman-Old-Style"/>
          <w:sz w:val="18"/>
          <w:szCs w:val="18"/>
        </w:rPr>
        <w:t xml:space="preserve">ς, </w:t>
      </w:r>
    </w:p>
    <w:p w:rsidR="00383C02" w:rsidRPr="00383C02" w:rsidRDefault="00383C02" w:rsidP="00383C02">
      <w:pPr>
        <w:pStyle w:val="CM3"/>
        <w:spacing w:line="240" w:lineRule="auto"/>
        <w:ind w:firstLine="340"/>
        <w:jc w:val="both"/>
        <w:rPr>
          <w:rFonts w:ascii="Verdana" w:hAnsi="Verdana" w:cs="Bookman-Old-Style"/>
          <w:sz w:val="18"/>
          <w:szCs w:val="18"/>
        </w:rPr>
      </w:pPr>
      <w:r w:rsidRPr="00383C02">
        <w:rPr>
          <w:rFonts w:ascii="Verdana" w:hAnsi="Verdana" w:cs="Bookman-Old-Style"/>
          <w:sz w:val="18"/>
          <w:szCs w:val="18"/>
        </w:rPr>
        <w:t xml:space="preserve">δ) είναι σύζυγος ή συγγενής πρώτου βαθμού με ένα από τα φυσικά πρόσωπα που αναφέρονται στις ως άνω περιπτώσεις (α) έως (γ). </w:t>
      </w:r>
    </w:p>
    <w:p w:rsidR="00383C02" w:rsidRPr="00383C02" w:rsidRDefault="00383C02" w:rsidP="00383C02">
      <w:pPr>
        <w:pStyle w:val="CM6"/>
        <w:spacing w:after="0"/>
        <w:jc w:val="both"/>
        <w:rPr>
          <w:rFonts w:ascii="Verdana" w:hAnsi="Verdana" w:cs="Bookman-Old-Style"/>
          <w:sz w:val="18"/>
          <w:szCs w:val="18"/>
        </w:rPr>
      </w:pPr>
    </w:p>
    <w:p w:rsidR="00383C02" w:rsidRPr="00383C02" w:rsidRDefault="00383C02" w:rsidP="00383C02">
      <w:pPr>
        <w:pStyle w:val="CM6"/>
        <w:spacing w:after="0"/>
        <w:jc w:val="both"/>
        <w:rPr>
          <w:rFonts w:ascii="Verdana" w:hAnsi="Verdana" w:cs="Bookman-Old-Style"/>
          <w:sz w:val="18"/>
          <w:szCs w:val="18"/>
        </w:rPr>
      </w:pPr>
      <w:r w:rsidRPr="00383C02">
        <w:rPr>
          <w:rFonts w:ascii="Verdana" w:hAnsi="Verdana" w:cs="Bookman-Old-Style"/>
          <w:sz w:val="18"/>
          <w:szCs w:val="18"/>
        </w:rPr>
        <w:t xml:space="preserve">Ο διορισμός και η ανάκληση αντιπροσώπου του μετόχου γίνεται εγγράφως και κοινοποιείται στην </w:t>
      </w:r>
      <w:r w:rsidR="008750B5">
        <w:rPr>
          <w:rFonts w:ascii="Verdana" w:hAnsi="Verdana" w:cs="Bookman-Old-Style"/>
          <w:sz w:val="18"/>
          <w:szCs w:val="18"/>
        </w:rPr>
        <w:t>Εταιρεία</w:t>
      </w:r>
      <w:r w:rsidRPr="00383C02">
        <w:rPr>
          <w:rFonts w:ascii="Verdana" w:hAnsi="Verdana" w:cs="Bookman-Old-Style"/>
          <w:sz w:val="18"/>
          <w:szCs w:val="18"/>
        </w:rPr>
        <w:t xml:space="preserve"> με τους ίδιους τύπους, </w:t>
      </w:r>
      <w:r w:rsidR="00953C08" w:rsidRPr="00953C08">
        <w:rPr>
          <w:rFonts w:ascii="Verdana" w:hAnsi="Verdana" w:cs="Bookman-Old-Style"/>
          <w:sz w:val="18"/>
          <w:szCs w:val="18"/>
        </w:rPr>
        <w:t xml:space="preserve">σαράντα οκτώ (48) τουλάχιστον ώρες </w:t>
      </w:r>
      <w:r w:rsidRPr="00383C02">
        <w:rPr>
          <w:rFonts w:ascii="Verdana" w:hAnsi="Verdana" w:cs="Bookman-Old-Style"/>
          <w:sz w:val="18"/>
          <w:szCs w:val="18"/>
        </w:rPr>
        <w:t xml:space="preserve">πριν από την ημερομηνία συνεδρίασης της Τακτικής Γενικής Συνέλευσης. </w:t>
      </w:r>
    </w:p>
    <w:p w:rsidR="00383C02" w:rsidRPr="00383C02" w:rsidRDefault="00383C02" w:rsidP="00383C02">
      <w:pPr>
        <w:pStyle w:val="CM3"/>
        <w:spacing w:line="240" w:lineRule="auto"/>
        <w:jc w:val="both"/>
        <w:rPr>
          <w:rFonts w:ascii="Verdana" w:hAnsi="Verdana" w:cs="Bookman-Old-Style"/>
          <w:sz w:val="18"/>
          <w:szCs w:val="18"/>
          <w:u w:val="single"/>
        </w:rPr>
      </w:pPr>
    </w:p>
    <w:p w:rsidR="00383C02" w:rsidRPr="00383C02" w:rsidRDefault="00383C02" w:rsidP="00383C02">
      <w:pPr>
        <w:pStyle w:val="CM3"/>
        <w:spacing w:line="240" w:lineRule="auto"/>
        <w:jc w:val="both"/>
        <w:rPr>
          <w:rFonts w:ascii="Verdana" w:hAnsi="Verdana" w:cs="Bookman-Old-Style"/>
          <w:sz w:val="18"/>
          <w:szCs w:val="18"/>
        </w:rPr>
      </w:pPr>
      <w:r w:rsidRPr="00383C02">
        <w:rPr>
          <w:rFonts w:ascii="Verdana" w:hAnsi="Verdana" w:cs="Bookman-Old-Style"/>
          <w:sz w:val="18"/>
          <w:szCs w:val="18"/>
          <w:u w:val="single"/>
        </w:rPr>
        <w:t xml:space="preserve">Η </w:t>
      </w:r>
      <w:r w:rsidR="008750B5">
        <w:rPr>
          <w:rFonts w:ascii="Verdana" w:hAnsi="Verdana" w:cs="Bookman-Old-Style"/>
          <w:sz w:val="18"/>
          <w:szCs w:val="18"/>
          <w:u w:val="single"/>
        </w:rPr>
        <w:t>Εταιρεία</w:t>
      </w:r>
      <w:r w:rsidRPr="00383C02">
        <w:rPr>
          <w:rFonts w:ascii="Verdana" w:hAnsi="Verdana" w:cs="Bookman-Old-Style"/>
          <w:sz w:val="18"/>
          <w:szCs w:val="18"/>
          <w:u w:val="single"/>
        </w:rPr>
        <w:t xml:space="preserve"> έχει καταστήσει διαθέσιμο στην ιστοσελίδα της (</w:t>
      </w:r>
      <w:hyperlink r:id="rId7" w:history="1">
        <w:r w:rsidRPr="00383C02">
          <w:rPr>
            <w:rStyle w:val="-"/>
            <w:rFonts w:ascii="Verdana" w:hAnsi="Verdana" w:cs="Bookman-Old-Style"/>
            <w:sz w:val="18"/>
            <w:szCs w:val="18"/>
          </w:rPr>
          <w:t>www.</w:t>
        </w:r>
        <w:r w:rsidRPr="00383C02">
          <w:rPr>
            <w:rStyle w:val="-"/>
            <w:rFonts w:ascii="Verdana" w:hAnsi="Verdana" w:cs="Bookman-Old-Style"/>
            <w:sz w:val="18"/>
            <w:szCs w:val="18"/>
            <w:lang w:val="en-US"/>
          </w:rPr>
          <w:t>geb</w:t>
        </w:r>
        <w:r w:rsidRPr="00383C02">
          <w:rPr>
            <w:rStyle w:val="-"/>
            <w:rFonts w:ascii="Verdana" w:hAnsi="Verdana" w:cs="Bookman-Old-Style"/>
            <w:sz w:val="18"/>
            <w:szCs w:val="18"/>
          </w:rPr>
          <w:t>.gr</w:t>
        </w:r>
      </w:hyperlink>
      <w:r w:rsidRPr="00383C02">
        <w:rPr>
          <w:rFonts w:ascii="Verdana" w:hAnsi="Verdana" w:cs="Bookman-Old-Style"/>
          <w:sz w:val="18"/>
          <w:szCs w:val="18"/>
          <w:u w:val="single"/>
        </w:rPr>
        <w:t>) το έντυπο που χρησιμοποιεί για το διορισμό αντιπροσώπου. Το εν λόγω έντυπο κατατίθεται συμπληρωμένο και υπογεγραμμένο από το μέτοχο στο Ταμείο της</w:t>
      </w:r>
      <w:r w:rsidRPr="00383C02">
        <w:rPr>
          <w:rFonts w:ascii="Verdana" w:hAnsi="Verdana" w:cs="Bookman-Old-Style"/>
          <w:sz w:val="18"/>
          <w:szCs w:val="18"/>
        </w:rPr>
        <w:t xml:space="preserve"> </w:t>
      </w:r>
      <w:r w:rsidR="008750B5">
        <w:rPr>
          <w:rFonts w:ascii="Verdana" w:hAnsi="Verdana" w:cs="Bookman-Old-Style"/>
          <w:sz w:val="18"/>
          <w:szCs w:val="18"/>
        </w:rPr>
        <w:t>Εταιρεία</w:t>
      </w:r>
      <w:r w:rsidRPr="00383C02">
        <w:rPr>
          <w:rFonts w:ascii="Verdana" w:hAnsi="Verdana" w:cs="Bookman-Old-Style"/>
          <w:sz w:val="18"/>
          <w:szCs w:val="18"/>
        </w:rPr>
        <w:t>ς στο 18</w:t>
      </w:r>
      <w:r w:rsidRPr="00383C02">
        <w:rPr>
          <w:rFonts w:ascii="Verdana" w:hAnsi="Verdana" w:cs="Bookman-Old-Style"/>
          <w:sz w:val="18"/>
          <w:szCs w:val="18"/>
          <w:vertAlign w:val="superscript"/>
        </w:rPr>
        <w:t>ο</w:t>
      </w:r>
      <w:r w:rsidRPr="00383C02">
        <w:rPr>
          <w:rFonts w:ascii="Verdana" w:hAnsi="Verdana" w:cs="Bookman-Old-Style"/>
          <w:sz w:val="18"/>
          <w:szCs w:val="18"/>
        </w:rPr>
        <w:t xml:space="preserve"> χλμ της Εθνικής Οδού Αθηνών - Κορίνθου στον Ασπρόπυργο Αττικής, ή αποστέλλεται </w:t>
      </w:r>
      <w:r w:rsidRPr="00383C02">
        <w:rPr>
          <w:rFonts w:ascii="Verdana" w:hAnsi="Verdana" w:cs="Bookman-Old-Style"/>
          <w:sz w:val="18"/>
          <w:szCs w:val="18"/>
          <w:u w:val="single"/>
        </w:rPr>
        <w:t xml:space="preserve">τηλεομοιοτυπικώς στο fax: 2105572343 </w:t>
      </w:r>
      <w:r w:rsidR="00953C08" w:rsidRPr="00953C08">
        <w:rPr>
          <w:rFonts w:ascii="Verdana" w:hAnsi="Verdana" w:cs="Bookman-Old-Style"/>
          <w:sz w:val="18"/>
          <w:szCs w:val="18"/>
          <w:u w:val="single"/>
        </w:rPr>
        <w:t>σαράντα οκτώ (48) τουλάχιστον ώρες</w:t>
      </w:r>
      <w:r w:rsidR="00953C08" w:rsidRPr="00383C02">
        <w:rPr>
          <w:rFonts w:ascii="Verdana" w:hAnsi="Verdana" w:cs="Bookman-Old-Style"/>
          <w:sz w:val="18"/>
          <w:szCs w:val="18"/>
          <w:u w:val="single"/>
        </w:rPr>
        <w:t xml:space="preserve"> </w:t>
      </w:r>
      <w:r w:rsidRPr="00383C02">
        <w:rPr>
          <w:rFonts w:ascii="Verdana" w:hAnsi="Verdana" w:cs="Bookman-Old-Style"/>
          <w:sz w:val="18"/>
          <w:szCs w:val="18"/>
          <w:u w:val="single"/>
        </w:rPr>
        <w:t xml:space="preserve">πριν από την ημερομηνία της Ετήσιας Τακτικής Γενικής Συνέλευσης. </w:t>
      </w:r>
    </w:p>
    <w:p w:rsidR="00383C02" w:rsidRPr="00383C02" w:rsidRDefault="00383C02" w:rsidP="00383C02">
      <w:pPr>
        <w:pStyle w:val="CM3"/>
        <w:spacing w:line="240" w:lineRule="auto"/>
        <w:jc w:val="both"/>
        <w:rPr>
          <w:rFonts w:ascii="Verdana" w:hAnsi="Verdana" w:cs="Bookman-Old-Style"/>
          <w:sz w:val="18"/>
          <w:szCs w:val="18"/>
          <w:u w:val="single"/>
        </w:rPr>
      </w:pPr>
    </w:p>
    <w:p w:rsidR="00383C02" w:rsidRDefault="00383C02" w:rsidP="00383C02">
      <w:pPr>
        <w:pStyle w:val="CM3"/>
        <w:spacing w:line="240" w:lineRule="auto"/>
        <w:jc w:val="both"/>
        <w:rPr>
          <w:rFonts w:ascii="Verdana" w:hAnsi="Verdana" w:cs="Bookman-Old-Style"/>
          <w:sz w:val="18"/>
          <w:szCs w:val="18"/>
        </w:rPr>
      </w:pPr>
      <w:r w:rsidRPr="00383C02">
        <w:rPr>
          <w:rFonts w:ascii="Verdana" w:hAnsi="Verdana" w:cs="Bookman-Old-Style"/>
          <w:sz w:val="18"/>
          <w:szCs w:val="18"/>
        </w:rPr>
        <w:t xml:space="preserve">Ο δικαιούχος μέτοχος καλείται να μεριμνά για την επιβεβαίωση της επιτυχούς αποστολής του εντύπου διορισμού αντιπροσώπου και της παραλαβής του από την </w:t>
      </w:r>
      <w:r w:rsidR="008750B5">
        <w:rPr>
          <w:rFonts w:ascii="Verdana" w:hAnsi="Verdana" w:cs="Bookman-Old-Style"/>
          <w:sz w:val="18"/>
          <w:szCs w:val="18"/>
        </w:rPr>
        <w:t>Εταιρεία</w:t>
      </w:r>
      <w:r w:rsidRPr="00383C02">
        <w:rPr>
          <w:rFonts w:ascii="Verdana" w:hAnsi="Verdana" w:cs="Bookman-Old-Style"/>
          <w:sz w:val="18"/>
          <w:szCs w:val="18"/>
        </w:rPr>
        <w:t>, καλώντας στο τηλέφωνο: 2105514626</w:t>
      </w:r>
      <w:r w:rsidR="00953C08">
        <w:rPr>
          <w:rFonts w:ascii="Verdana" w:hAnsi="Verdana" w:cs="Bookman-Old-Style"/>
          <w:sz w:val="18"/>
          <w:szCs w:val="18"/>
        </w:rPr>
        <w:t xml:space="preserve">, </w:t>
      </w:r>
      <w:r w:rsidR="00953C08" w:rsidRPr="00953C08">
        <w:rPr>
          <w:rFonts w:ascii="Verdana" w:hAnsi="Verdana" w:cs="Bookman-Old-Style"/>
          <w:sz w:val="18"/>
          <w:szCs w:val="18"/>
        </w:rPr>
        <w:t>κατά τις εργάσιμες ημέρες και ώρες</w:t>
      </w:r>
      <w:r w:rsidRPr="00383C02">
        <w:rPr>
          <w:rFonts w:ascii="Verdana" w:hAnsi="Verdana" w:cs="Bookman-Old-Style"/>
          <w:sz w:val="18"/>
          <w:szCs w:val="18"/>
        </w:rPr>
        <w:t xml:space="preserve">. </w:t>
      </w:r>
    </w:p>
    <w:p w:rsidR="00833F62" w:rsidRDefault="00833F62" w:rsidP="00833F62">
      <w:pPr>
        <w:pStyle w:val="Default"/>
      </w:pPr>
    </w:p>
    <w:p w:rsidR="001179DC" w:rsidRPr="00383C02" w:rsidRDefault="001179DC" w:rsidP="001179DC">
      <w:pPr>
        <w:pStyle w:val="CM5"/>
        <w:spacing w:line="240" w:lineRule="auto"/>
        <w:rPr>
          <w:rFonts w:ascii="Verdana" w:hAnsi="Verdana" w:cs="Bookman-Old-Style,BoldItalic"/>
          <w:sz w:val="18"/>
          <w:szCs w:val="18"/>
        </w:rPr>
      </w:pPr>
      <w:r>
        <w:rPr>
          <w:rFonts w:ascii="Verdana" w:hAnsi="Verdana" w:cs="Bookman-Old-Style,BoldItalic"/>
          <w:b/>
          <w:bCs/>
          <w:sz w:val="18"/>
          <w:szCs w:val="18"/>
        </w:rPr>
        <w:t>Δ</w:t>
      </w:r>
      <w:r w:rsidRPr="00383C02">
        <w:rPr>
          <w:rFonts w:ascii="Verdana" w:hAnsi="Verdana" w:cs="Bookman-Old-Style,BoldItalic"/>
          <w:b/>
          <w:bCs/>
          <w:sz w:val="18"/>
          <w:szCs w:val="18"/>
        </w:rPr>
        <w:t xml:space="preserve">. </w:t>
      </w:r>
      <w:r>
        <w:rPr>
          <w:rFonts w:ascii="Verdana" w:hAnsi="Verdana" w:cs="Bookman-Old-Style,BoldItalic"/>
          <w:b/>
          <w:bCs/>
          <w:sz w:val="18"/>
          <w:szCs w:val="18"/>
        </w:rPr>
        <w:t>ΣΥΜΜΕΤΟΧΗ ΤΩΝ ΜΕΤΟΧΩΝ ΣΤΗ ΓΕΝΙΚΗ ΣΥΝΕΛΕΥΣΗ ΜΕΣΩ ΤΗΛΕΔΙΑΣΚΕΨΗΣ</w:t>
      </w:r>
      <w:r w:rsidRPr="00383C02">
        <w:rPr>
          <w:rFonts w:ascii="Verdana" w:hAnsi="Verdana" w:cs="Bookman-Old-Style,BoldItalic"/>
          <w:b/>
          <w:bCs/>
          <w:sz w:val="18"/>
          <w:szCs w:val="18"/>
        </w:rPr>
        <w:t xml:space="preserve"> </w:t>
      </w:r>
    </w:p>
    <w:p w:rsidR="001179DC" w:rsidRDefault="001179DC" w:rsidP="001179DC">
      <w:pPr>
        <w:pStyle w:val="Default"/>
      </w:pPr>
    </w:p>
    <w:p w:rsidR="008750B5" w:rsidRDefault="001179DC" w:rsidP="008750B5">
      <w:pPr>
        <w:spacing w:after="0" w:line="240" w:lineRule="auto"/>
        <w:jc w:val="both"/>
        <w:rPr>
          <w:rFonts w:ascii="Verdana" w:hAnsi="Verdana"/>
          <w:sz w:val="18"/>
          <w:szCs w:val="18"/>
        </w:rPr>
      </w:pPr>
      <w:r w:rsidRPr="003579AA">
        <w:rPr>
          <w:rFonts w:ascii="Verdana" w:hAnsi="Verdana"/>
          <w:sz w:val="18"/>
          <w:szCs w:val="18"/>
        </w:rPr>
        <w:t>Η Εταιρ</w:t>
      </w:r>
      <w:r>
        <w:rPr>
          <w:rFonts w:ascii="Verdana" w:hAnsi="Verdana"/>
          <w:sz w:val="18"/>
          <w:szCs w:val="18"/>
        </w:rPr>
        <w:t>ε</w:t>
      </w:r>
      <w:r w:rsidRPr="003579AA">
        <w:rPr>
          <w:rFonts w:ascii="Verdana" w:hAnsi="Verdana"/>
          <w:sz w:val="18"/>
          <w:szCs w:val="18"/>
        </w:rPr>
        <w:t xml:space="preserve">ία, </w:t>
      </w:r>
      <w:r w:rsidR="008750B5" w:rsidRPr="00721991">
        <w:rPr>
          <w:rFonts w:ascii="Verdana" w:hAnsi="Verdana"/>
          <w:sz w:val="18"/>
          <w:szCs w:val="18"/>
        </w:rPr>
        <w:t>λειτουργώντας με υπευθυνότητα και ευθύνη</w:t>
      </w:r>
      <w:r w:rsidR="008750B5" w:rsidRPr="003579AA">
        <w:rPr>
          <w:rFonts w:ascii="Verdana" w:hAnsi="Verdana"/>
          <w:sz w:val="18"/>
          <w:szCs w:val="18"/>
        </w:rPr>
        <w:t xml:space="preserve"> </w:t>
      </w:r>
      <w:r w:rsidR="008750B5" w:rsidRPr="00721991">
        <w:rPr>
          <w:rFonts w:ascii="Verdana" w:hAnsi="Verdana"/>
          <w:sz w:val="18"/>
          <w:szCs w:val="18"/>
        </w:rPr>
        <w:t>αναφορικά με τον περιορισμό της εξάπλωσης του κορωνοϊού COVID-19</w:t>
      </w:r>
      <w:r w:rsidR="008750B5">
        <w:rPr>
          <w:rFonts w:ascii="Verdana" w:hAnsi="Verdana"/>
          <w:sz w:val="18"/>
          <w:szCs w:val="18"/>
        </w:rPr>
        <w:t xml:space="preserve">, </w:t>
      </w:r>
      <w:r w:rsidR="008750B5" w:rsidRPr="003579AA">
        <w:rPr>
          <w:rFonts w:ascii="Verdana" w:hAnsi="Verdana"/>
          <w:sz w:val="18"/>
          <w:szCs w:val="18"/>
        </w:rPr>
        <w:t>προκειμένου να μειώσει στο ελάχιστο τον κίνδυνο μόλυνσης των συμμετεχόντων στη Τακτική Γενική Συνέλευση, σε πλήρη ευθυγράμμιση με τις οδηγίες της Πολιτείας και σε συνδυασμό με τις διατάξεις τ</w:t>
      </w:r>
      <w:r w:rsidR="008750B5">
        <w:rPr>
          <w:rFonts w:ascii="Verdana" w:hAnsi="Verdana"/>
          <w:sz w:val="18"/>
          <w:szCs w:val="18"/>
        </w:rPr>
        <w:t xml:space="preserve">ου άρθρου </w:t>
      </w:r>
      <w:r w:rsidR="008750B5" w:rsidRPr="003579AA">
        <w:rPr>
          <w:rFonts w:ascii="Verdana" w:hAnsi="Verdana"/>
          <w:sz w:val="18"/>
          <w:szCs w:val="18"/>
        </w:rPr>
        <w:t xml:space="preserve">13 του καταστατικού της, προτρέπει τους μετόχους να κάνουν χρήση της δυνατότητας </w:t>
      </w:r>
      <w:r w:rsidR="008750B5" w:rsidRPr="00632522">
        <w:rPr>
          <w:rFonts w:ascii="Verdana" w:hAnsi="Verdana"/>
          <w:sz w:val="18"/>
          <w:szCs w:val="18"/>
        </w:rPr>
        <w:t xml:space="preserve">συμμετοχής στην Τακτική Γενική Συνέλευση μέσω τηλεδιάσκεψης. </w:t>
      </w:r>
    </w:p>
    <w:p w:rsidR="008750B5" w:rsidRDefault="008750B5" w:rsidP="008750B5">
      <w:pPr>
        <w:spacing w:after="0" w:line="240" w:lineRule="auto"/>
        <w:jc w:val="both"/>
        <w:rPr>
          <w:rFonts w:ascii="Verdana" w:hAnsi="Verdana"/>
          <w:sz w:val="18"/>
          <w:szCs w:val="18"/>
        </w:rPr>
      </w:pPr>
    </w:p>
    <w:p w:rsidR="001179DC" w:rsidRPr="00632522" w:rsidRDefault="001179DC" w:rsidP="001179DC">
      <w:pPr>
        <w:spacing w:after="0" w:line="240" w:lineRule="auto"/>
        <w:jc w:val="both"/>
        <w:rPr>
          <w:rFonts w:ascii="Verdana" w:hAnsi="Verdana"/>
          <w:sz w:val="18"/>
          <w:szCs w:val="18"/>
        </w:rPr>
      </w:pPr>
      <w:r w:rsidRPr="00632522">
        <w:rPr>
          <w:rFonts w:ascii="Verdana" w:hAnsi="Verdana"/>
          <w:sz w:val="18"/>
          <w:szCs w:val="18"/>
        </w:rPr>
        <w:t xml:space="preserve">Όσοι μέτοχοι επιθυμούν να συμμετάσχουν στην Τακτική Γενική Συνέλευση μέσω τηλεδιάσκεψης παρακαλούνται να αποστείλουν τα παρακάτω στοιχεία ή/και έγγραφα στην </w:t>
      </w:r>
      <w:r>
        <w:rPr>
          <w:rFonts w:ascii="Verdana" w:hAnsi="Verdana"/>
          <w:sz w:val="18"/>
          <w:szCs w:val="18"/>
        </w:rPr>
        <w:t>ε</w:t>
      </w:r>
      <w:r w:rsidRPr="00632522">
        <w:rPr>
          <w:rFonts w:ascii="Verdana" w:hAnsi="Verdana"/>
          <w:sz w:val="18"/>
          <w:szCs w:val="18"/>
        </w:rPr>
        <w:t>ταιρ</w:t>
      </w:r>
      <w:r w:rsidR="00B07222">
        <w:rPr>
          <w:rFonts w:ascii="Verdana" w:hAnsi="Verdana"/>
          <w:sz w:val="18"/>
          <w:szCs w:val="18"/>
        </w:rPr>
        <w:t>ε</w:t>
      </w:r>
      <w:r w:rsidRPr="00632522">
        <w:rPr>
          <w:rFonts w:ascii="Verdana" w:hAnsi="Verdana"/>
          <w:sz w:val="18"/>
          <w:szCs w:val="18"/>
        </w:rPr>
        <w:t xml:space="preserve">ία, στην ηλεκτρονική διεύθυνση </w:t>
      </w:r>
      <w:hyperlink r:id="rId8" w:history="1">
        <w:r w:rsidRPr="00EF7D8C">
          <w:rPr>
            <w:rStyle w:val="-"/>
            <w:rFonts w:ascii="Verdana" w:hAnsi="Verdana"/>
            <w:sz w:val="18"/>
            <w:szCs w:val="18"/>
            <w:lang w:val="en-US"/>
          </w:rPr>
          <w:t>j</w:t>
        </w:r>
        <w:r w:rsidRPr="00EF7D8C">
          <w:rPr>
            <w:rStyle w:val="-"/>
            <w:rFonts w:ascii="Verdana" w:hAnsi="Verdana"/>
            <w:sz w:val="18"/>
            <w:szCs w:val="18"/>
          </w:rPr>
          <w:t>.</w:t>
        </w:r>
        <w:r w:rsidRPr="00EF7D8C">
          <w:rPr>
            <w:rStyle w:val="-"/>
            <w:rFonts w:ascii="Verdana" w:hAnsi="Verdana"/>
            <w:sz w:val="18"/>
            <w:szCs w:val="18"/>
            <w:lang w:val="en-US"/>
          </w:rPr>
          <w:t>karvelas</w:t>
        </w:r>
        <w:r w:rsidRPr="00EF7D8C">
          <w:rPr>
            <w:rStyle w:val="-"/>
            <w:rFonts w:ascii="Verdana" w:hAnsi="Verdana"/>
            <w:sz w:val="18"/>
            <w:szCs w:val="18"/>
          </w:rPr>
          <w:t>@</w:t>
        </w:r>
        <w:r w:rsidRPr="00EF7D8C">
          <w:rPr>
            <w:rStyle w:val="-"/>
            <w:rFonts w:ascii="Verdana" w:hAnsi="Verdana"/>
            <w:sz w:val="18"/>
            <w:szCs w:val="18"/>
            <w:lang w:val="en-US"/>
          </w:rPr>
          <w:t>geb</w:t>
        </w:r>
        <w:r w:rsidRPr="00EF7D8C">
          <w:rPr>
            <w:rStyle w:val="-"/>
            <w:rFonts w:ascii="Verdana" w:hAnsi="Verdana"/>
            <w:sz w:val="18"/>
            <w:szCs w:val="18"/>
          </w:rPr>
          <w:t>.</w:t>
        </w:r>
        <w:r w:rsidRPr="00EF7D8C">
          <w:rPr>
            <w:rStyle w:val="-"/>
            <w:rFonts w:ascii="Verdana" w:hAnsi="Verdana"/>
            <w:sz w:val="18"/>
            <w:szCs w:val="18"/>
            <w:lang w:val="en-US"/>
          </w:rPr>
          <w:t>gr</w:t>
        </w:r>
      </w:hyperlink>
      <w:r w:rsidRPr="00632522">
        <w:rPr>
          <w:rFonts w:ascii="Verdana" w:hAnsi="Verdana"/>
          <w:sz w:val="18"/>
          <w:szCs w:val="18"/>
        </w:rPr>
        <w:t xml:space="preserve">, το αργότερο έως την </w:t>
      </w:r>
      <w:r w:rsidR="00B07222">
        <w:rPr>
          <w:rFonts w:ascii="Verdana" w:hAnsi="Verdana"/>
          <w:sz w:val="18"/>
          <w:szCs w:val="18"/>
        </w:rPr>
        <w:t>16</w:t>
      </w:r>
      <w:r w:rsidR="00B07222" w:rsidRPr="00B07222">
        <w:rPr>
          <w:rFonts w:ascii="Verdana" w:hAnsi="Verdana"/>
          <w:sz w:val="18"/>
          <w:szCs w:val="18"/>
          <w:vertAlign w:val="superscript"/>
        </w:rPr>
        <w:t>η</w:t>
      </w:r>
      <w:r w:rsidR="00B07222">
        <w:rPr>
          <w:rFonts w:ascii="Verdana" w:hAnsi="Verdana"/>
          <w:sz w:val="18"/>
          <w:szCs w:val="18"/>
        </w:rPr>
        <w:t xml:space="preserve"> Μαΐου </w:t>
      </w:r>
      <w:r>
        <w:rPr>
          <w:rFonts w:ascii="Verdana" w:hAnsi="Verdana"/>
          <w:sz w:val="18"/>
          <w:szCs w:val="18"/>
        </w:rPr>
        <w:t>202</w:t>
      </w:r>
      <w:r w:rsidR="00B07222">
        <w:rPr>
          <w:rFonts w:ascii="Verdana" w:hAnsi="Verdana"/>
          <w:sz w:val="18"/>
          <w:szCs w:val="18"/>
        </w:rPr>
        <w:t>1</w:t>
      </w:r>
      <w:r>
        <w:rPr>
          <w:rFonts w:ascii="Verdana" w:hAnsi="Verdana"/>
          <w:sz w:val="18"/>
          <w:szCs w:val="18"/>
        </w:rPr>
        <w:t>:</w:t>
      </w:r>
    </w:p>
    <w:p w:rsidR="001179DC" w:rsidRPr="00632522" w:rsidRDefault="001179DC" w:rsidP="001179DC">
      <w:pPr>
        <w:spacing w:after="0" w:line="240" w:lineRule="auto"/>
        <w:rPr>
          <w:rFonts w:ascii="Verdana" w:hAnsi="Verdana"/>
          <w:sz w:val="18"/>
          <w:szCs w:val="18"/>
        </w:rPr>
      </w:pPr>
      <w:r w:rsidRPr="00632522">
        <w:rPr>
          <w:rFonts w:ascii="Verdana" w:hAnsi="Verdana"/>
          <w:sz w:val="18"/>
          <w:szCs w:val="18"/>
        </w:rPr>
        <w:t xml:space="preserve"> </w:t>
      </w:r>
    </w:p>
    <w:p w:rsidR="001179DC" w:rsidRPr="00632522" w:rsidRDefault="001179DC" w:rsidP="00796BAE">
      <w:pPr>
        <w:numPr>
          <w:ilvl w:val="0"/>
          <w:numId w:val="10"/>
        </w:numPr>
        <w:spacing w:after="0" w:line="240" w:lineRule="auto"/>
        <w:jc w:val="both"/>
        <w:rPr>
          <w:rFonts w:ascii="Verdana" w:hAnsi="Verdana"/>
          <w:sz w:val="18"/>
          <w:szCs w:val="18"/>
        </w:rPr>
      </w:pPr>
      <w:r w:rsidRPr="00632522">
        <w:rPr>
          <w:rFonts w:ascii="Verdana" w:hAnsi="Verdana"/>
          <w:sz w:val="18"/>
          <w:szCs w:val="18"/>
        </w:rPr>
        <w:t>Ο</w:t>
      </w:r>
      <w:r>
        <w:rPr>
          <w:rFonts w:ascii="Verdana" w:hAnsi="Verdana"/>
          <w:sz w:val="18"/>
          <w:szCs w:val="18"/>
        </w:rPr>
        <w:t>νοματεπώνυμο</w:t>
      </w:r>
      <w:r w:rsidRPr="00632522">
        <w:rPr>
          <w:rFonts w:ascii="Verdana" w:hAnsi="Verdana"/>
          <w:sz w:val="18"/>
          <w:szCs w:val="18"/>
        </w:rPr>
        <w:t>/Ε</w:t>
      </w:r>
      <w:r>
        <w:rPr>
          <w:rFonts w:ascii="Verdana" w:hAnsi="Verdana"/>
          <w:sz w:val="18"/>
          <w:szCs w:val="18"/>
        </w:rPr>
        <w:t>πωνυμία</w:t>
      </w:r>
      <w:r w:rsidRPr="00632522">
        <w:rPr>
          <w:rFonts w:ascii="Verdana" w:hAnsi="Verdana"/>
          <w:sz w:val="18"/>
          <w:szCs w:val="18"/>
        </w:rPr>
        <w:t xml:space="preserve">  </w:t>
      </w:r>
    </w:p>
    <w:p w:rsidR="001179DC" w:rsidRPr="00632522" w:rsidRDefault="001179DC" w:rsidP="00796BAE">
      <w:pPr>
        <w:numPr>
          <w:ilvl w:val="0"/>
          <w:numId w:val="10"/>
        </w:numPr>
        <w:spacing w:after="0" w:line="240" w:lineRule="auto"/>
        <w:jc w:val="both"/>
        <w:rPr>
          <w:rFonts w:ascii="Verdana" w:hAnsi="Verdana"/>
          <w:sz w:val="18"/>
          <w:szCs w:val="18"/>
        </w:rPr>
      </w:pPr>
      <w:r w:rsidRPr="00632522">
        <w:rPr>
          <w:rFonts w:ascii="Verdana" w:hAnsi="Verdana"/>
          <w:sz w:val="18"/>
          <w:szCs w:val="18"/>
        </w:rPr>
        <w:t>Π</w:t>
      </w:r>
      <w:r>
        <w:rPr>
          <w:rFonts w:ascii="Verdana" w:hAnsi="Verdana"/>
          <w:sz w:val="18"/>
          <w:szCs w:val="18"/>
        </w:rPr>
        <w:t>ατρώνυμο</w:t>
      </w:r>
      <w:r w:rsidRPr="00632522">
        <w:rPr>
          <w:rFonts w:ascii="Verdana" w:hAnsi="Verdana"/>
          <w:sz w:val="18"/>
          <w:szCs w:val="18"/>
        </w:rPr>
        <w:t xml:space="preserve"> (φυσικά πρόσωπα)  </w:t>
      </w:r>
    </w:p>
    <w:p w:rsidR="001179DC" w:rsidRPr="00632522" w:rsidRDefault="001179DC" w:rsidP="00796BAE">
      <w:pPr>
        <w:numPr>
          <w:ilvl w:val="0"/>
          <w:numId w:val="10"/>
        </w:numPr>
        <w:spacing w:after="0" w:line="240" w:lineRule="auto"/>
        <w:rPr>
          <w:rFonts w:ascii="Verdana" w:hAnsi="Verdana" w:cs="Verdana"/>
          <w:sz w:val="18"/>
          <w:szCs w:val="18"/>
        </w:rPr>
      </w:pPr>
      <w:r>
        <w:rPr>
          <w:rFonts w:ascii="Verdana" w:hAnsi="Verdana" w:cs="Verdana"/>
          <w:sz w:val="18"/>
          <w:szCs w:val="18"/>
        </w:rPr>
        <w:t xml:space="preserve">Ονοματεπώνυμο </w:t>
      </w:r>
      <w:r w:rsidR="00B07222">
        <w:rPr>
          <w:rFonts w:ascii="Verdana" w:hAnsi="Verdana" w:cs="Verdana"/>
          <w:sz w:val="18"/>
          <w:szCs w:val="18"/>
        </w:rPr>
        <w:t>Νόμιμου</w:t>
      </w:r>
      <w:r>
        <w:rPr>
          <w:rFonts w:ascii="Verdana" w:hAnsi="Verdana" w:cs="Verdana"/>
          <w:sz w:val="18"/>
          <w:szCs w:val="18"/>
        </w:rPr>
        <w:t xml:space="preserve"> Εκπροσώπου και έγγραφο εκπροσώπησης (Γ.Ε.ΜΗ. – ΦΕΚ) από το οποίο θα προκύπτει η εκπροσώπηση του Νομικού Προσώπου</w:t>
      </w:r>
      <w:r w:rsidRPr="00632522">
        <w:rPr>
          <w:rFonts w:ascii="Verdana" w:hAnsi="Verdana" w:cs="Verdana"/>
          <w:sz w:val="18"/>
          <w:szCs w:val="18"/>
        </w:rPr>
        <w:t xml:space="preserve"> (</w:t>
      </w:r>
      <w:r>
        <w:rPr>
          <w:rFonts w:ascii="Verdana" w:hAnsi="Verdana" w:cs="Verdana"/>
          <w:sz w:val="18"/>
          <w:szCs w:val="18"/>
        </w:rPr>
        <w:t>Ν</w:t>
      </w:r>
      <w:r w:rsidRPr="00632522">
        <w:rPr>
          <w:rFonts w:ascii="Verdana" w:hAnsi="Verdana" w:cs="Verdana"/>
          <w:sz w:val="18"/>
          <w:szCs w:val="18"/>
        </w:rPr>
        <w:t xml:space="preserve">ομικά πρόσωπα) </w:t>
      </w:r>
    </w:p>
    <w:p w:rsidR="001179DC" w:rsidRPr="00632522" w:rsidRDefault="001179DC" w:rsidP="00796BAE">
      <w:pPr>
        <w:numPr>
          <w:ilvl w:val="0"/>
          <w:numId w:val="10"/>
        </w:numPr>
        <w:spacing w:after="0" w:line="240" w:lineRule="auto"/>
        <w:jc w:val="both"/>
        <w:rPr>
          <w:rFonts w:ascii="Verdana" w:hAnsi="Verdana"/>
          <w:sz w:val="18"/>
          <w:szCs w:val="18"/>
        </w:rPr>
      </w:pPr>
      <w:r w:rsidRPr="00632522">
        <w:rPr>
          <w:rFonts w:ascii="Verdana" w:hAnsi="Verdana"/>
          <w:sz w:val="18"/>
          <w:szCs w:val="18"/>
        </w:rPr>
        <w:t>Δ</w:t>
      </w:r>
      <w:r>
        <w:rPr>
          <w:rFonts w:ascii="Verdana" w:hAnsi="Verdana"/>
          <w:sz w:val="18"/>
          <w:szCs w:val="18"/>
        </w:rPr>
        <w:t xml:space="preserve">ιεύθυνση </w:t>
      </w:r>
      <w:r w:rsidRPr="00632522">
        <w:rPr>
          <w:rFonts w:ascii="Verdana" w:hAnsi="Verdana"/>
          <w:sz w:val="18"/>
          <w:szCs w:val="18"/>
        </w:rPr>
        <w:t xml:space="preserve">/ </w:t>
      </w:r>
      <w:r>
        <w:rPr>
          <w:rFonts w:ascii="Verdana" w:hAnsi="Verdana"/>
          <w:sz w:val="18"/>
          <w:szCs w:val="18"/>
        </w:rPr>
        <w:t>Έδρα</w:t>
      </w:r>
      <w:r w:rsidRPr="00632522">
        <w:rPr>
          <w:rFonts w:ascii="Verdana" w:hAnsi="Verdana"/>
          <w:sz w:val="18"/>
          <w:szCs w:val="18"/>
        </w:rPr>
        <w:t xml:space="preserve">  </w:t>
      </w:r>
    </w:p>
    <w:p w:rsidR="001179DC" w:rsidRPr="00632522" w:rsidRDefault="001179DC" w:rsidP="00796BAE">
      <w:pPr>
        <w:numPr>
          <w:ilvl w:val="0"/>
          <w:numId w:val="10"/>
        </w:numPr>
        <w:spacing w:after="0" w:line="240" w:lineRule="auto"/>
        <w:jc w:val="both"/>
        <w:rPr>
          <w:rFonts w:ascii="Verdana" w:hAnsi="Verdana"/>
          <w:sz w:val="18"/>
          <w:szCs w:val="18"/>
        </w:rPr>
      </w:pPr>
      <w:r w:rsidRPr="00632522">
        <w:rPr>
          <w:rFonts w:ascii="Verdana" w:hAnsi="Verdana"/>
          <w:sz w:val="18"/>
          <w:szCs w:val="18"/>
        </w:rPr>
        <w:t xml:space="preserve">Α.Δ.Τ. / Γ.Ε.ΜΗ. (ΑΡ.Μ.Α.Ε.)  </w:t>
      </w:r>
    </w:p>
    <w:p w:rsidR="00833F62" w:rsidRDefault="001179DC" w:rsidP="00796BAE">
      <w:pPr>
        <w:numPr>
          <w:ilvl w:val="0"/>
          <w:numId w:val="10"/>
        </w:numPr>
        <w:spacing w:after="0" w:line="240" w:lineRule="auto"/>
        <w:jc w:val="both"/>
        <w:rPr>
          <w:rFonts w:ascii="Verdana" w:hAnsi="Verdana"/>
          <w:sz w:val="18"/>
          <w:szCs w:val="18"/>
        </w:rPr>
      </w:pPr>
      <w:r w:rsidRPr="00632522">
        <w:rPr>
          <w:rFonts w:ascii="Verdana" w:hAnsi="Verdana"/>
          <w:sz w:val="18"/>
          <w:szCs w:val="18"/>
        </w:rPr>
        <w:t>Τ</w:t>
      </w:r>
      <w:r>
        <w:rPr>
          <w:rFonts w:ascii="Verdana" w:hAnsi="Verdana"/>
          <w:sz w:val="18"/>
          <w:szCs w:val="18"/>
        </w:rPr>
        <w:t xml:space="preserve">ηλεφωνικός αριθμός μέσω του οποίου θα πραγματοποιηθεί η τηλεφωνική συμμετοχή στη Γενική Συνέλευση </w:t>
      </w:r>
    </w:p>
    <w:p w:rsidR="001179DC" w:rsidRPr="00632522" w:rsidRDefault="00833F62" w:rsidP="00796BAE">
      <w:pPr>
        <w:numPr>
          <w:ilvl w:val="0"/>
          <w:numId w:val="10"/>
        </w:numPr>
        <w:spacing w:after="0" w:line="240" w:lineRule="auto"/>
        <w:jc w:val="both"/>
        <w:rPr>
          <w:rFonts w:ascii="Verdana" w:hAnsi="Verdana"/>
          <w:sz w:val="18"/>
          <w:szCs w:val="18"/>
        </w:rPr>
      </w:pPr>
      <w:r>
        <w:rPr>
          <w:rFonts w:ascii="Verdana" w:hAnsi="Verdana"/>
          <w:sz w:val="18"/>
          <w:szCs w:val="18"/>
        </w:rPr>
        <w:lastRenderedPageBreak/>
        <w:t>Ηλεκτρονική διεύθυνση (</w:t>
      </w:r>
      <w:r>
        <w:rPr>
          <w:rFonts w:ascii="Verdana" w:hAnsi="Verdana"/>
          <w:sz w:val="18"/>
          <w:szCs w:val="18"/>
          <w:lang w:val="en-US"/>
        </w:rPr>
        <w:t>e</w:t>
      </w:r>
      <w:r w:rsidRPr="00833F62">
        <w:rPr>
          <w:rFonts w:ascii="Verdana" w:hAnsi="Verdana"/>
          <w:sz w:val="18"/>
          <w:szCs w:val="18"/>
        </w:rPr>
        <w:t>-</w:t>
      </w:r>
      <w:r>
        <w:rPr>
          <w:rFonts w:ascii="Verdana" w:hAnsi="Verdana"/>
          <w:sz w:val="18"/>
          <w:szCs w:val="18"/>
          <w:lang w:val="en-US"/>
        </w:rPr>
        <w:t>mail</w:t>
      </w:r>
      <w:r w:rsidRPr="00833F62">
        <w:rPr>
          <w:rFonts w:ascii="Verdana" w:hAnsi="Verdana"/>
          <w:sz w:val="18"/>
          <w:szCs w:val="18"/>
        </w:rPr>
        <w:t xml:space="preserve">) </w:t>
      </w:r>
      <w:r>
        <w:rPr>
          <w:rFonts w:ascii="Verdana" w:hAnsi="Verdana"/>
          <w:sz w:val="18"/>
          <w:szCs w:val="18"/>
        </w:rPr>
        <w:t xml:space="preserve">επικοινωνίας </w:t>
      </w:r>
      <w:r w:rsidR="001179DC" w:rsidRPr="00632522">
        <w:rPr>
          <w:rFonts w:ascii="Verdana" w:hAnsi="Verdana"/>
          <w:sz w:val="18"/>
          <w:szCs w:val="18"/>
        </w:rPr>
        <w:t xml:space="preserve">  </w:t>
      </w:r>
    </w:p>
    <w:p w:rsidR="001179DC" w:rsidRPr="00632522" w:rsidRDefault="001179DC" w:rsidP="00796BAE">
      <w:pPr>
        <w:numPr>
          <w:ilvl w:val="0"/>
          <w:numId w:val="10"/>
        </w:numPr>
        <w:spacing w:after="0" w:line="240" w:lineRule="auto"/>
        <w:jc w:val="both"/>
        <w:rPr>
          <w:rFonts w:ascii="Verdana" w:hAnsi="Verdana"/>
          <w:sz w:val="18"/>
          <w:szCs w:val="18"/>
        </w:rPr>
      </w:pPr>
      <w:r w:rsidRPr="00632522">
        <w:rPr>
          <w:rFonts w:ascii="Verdana" w:hAnsi="Verdana"/>
          <w:sz w:val="18"/>
          <w:szCs w:val="18"/>
        </w:rPr>
        <w:t>Α</w:t>
      </w:r>
      <w:r>
        <w:rPr>
          <w:rFonts w:ascii="Verdana" w:hAnsi="Verdana"/>
          <w:sz w:val="18"/>
          <w:szCs w:val="18"/>
        </w:rPr>
        <w:t>ριθμός μετοχών</w:t>
      </w:r>
      <w:r w:rsidRPr="00632522">
        <w:rPr>
          <w:rFonts w:ascii="Verdana" w:hAnsi="Verdana"/>
          <w:sz w:val="18"/>
          <w:szCs w:val="18"/>
        </w:rPr>
        <w:t xml:space="preserve">  </w:t>
      </w:r>
    </w:p>
    <w:p w:rsidR="001179DC" w:rsidRPr="00632522" w:rsidRDefault="001179DC" w:rsidP="00796BAE">
      <w:pPr>
        <w:numPr>
          <w:ilvl w:val="0"/>
          <w:numId w:val="10"/>
        </w:numPr>
        <w:spacing w:after="0" w:line="240" w:lineRule="auto"/>
        <w:jc w:val="both"/>
        <w:rPr>
          <w:rFonts w:ascii="Verdana" w:hAnsi="Verdana"/>
          <w:sz w:val="18"/>
          <w:szCs w:val="18"/>
        </w:rPr>
      </w:pPr>
      <w:r w:rsidRPr="00632522">
        <w:rPr>
          <w:rFonts w:ascii="Verdana" w:hAnsi="Verdana"/>
          <w:sz w:val="18"/>
          <w:szCs w:val="18"/>
        </w:rPr>
        <w:t>Α</w:t>
      </w:r>
      <w:r>
        <w:rPr>
          <w:rFonts w:ascii="Verdana" w:hAnsi="Verdana"/>
          <w:sz w:val="18"/>
          <w:szCs w:val="18"/>
        </w:rPr>
        <w:t xml:space="preserve">ριθμός </w:t>
      </w:r>
      <w:r w:rsidRPr="00632522">
        <w:rPr>
          <w:rFonts w:ascii="Verdana" w:hAnsi="Verdana"/>
          <w:sz w:val="18"/>
          <w:szCs w:val="18"/>
        </w:rPr>
        <w:t>Μ</w:t>
      </w:r>
      <w:r>
        <w:rPr>
          <w:rFonts w:ascii="Verdana" w:hAnsi="Verdana"/>
          <w:sz w:val="18"/>
          <w:szCs w:val="18"/>
        </w:rPr>
        <w:t xml:space="preserve">ερίδας Επενδυτή </w:t>
      </w:r>
      <w:r w:rsidRPr="00632522">
        <w:rPr>
          <w:rFonts w:ascii="Verdana" w:hAnsi="Verdana"/>
          <w:sz w:val="18"/>
          <w:szCs w:val="18"/>
        </w:rPr>
        <w:t xml:space="preserve">  </w:t>
      </w:r>
    </w:p>
    <w:p w:rsidR="001179DC" w:rsidRPr="00632522" w:rsidRDefault="001179DC" w:rsidP="00796BAE">
      <w:pPr>
        <w:numPr>
          <w:ilvl w:val="0"/>
          <w:numId w:val="10"/>
        </w:numPr>
        <w:spacing w:after="0" w:line="240" w:lineRule="auto"/>
        <w:jc w:val="both"/>
        <w:rPr>
          <w:rFonts w:ascii="Verdana" w:hAnsi="Verdana"/>
          <w:sz w:val="18"/>
          <w:szCs w:val="18"/>
        </w:rPr>
      </w:pPr>
      <w:r w:rsidRPr="00632522">
        <w:rPr>
          <w:rFonts w:ascii="Verdana" w:hAnsi="Verdana"/>
          <w:sz w:val="18"/>
          <w:szCs w:val="18"/>
        </w:rPr>
        <w:t>Α</w:t>
      </w:r>
      <w:r>
        <w:rPr>
          <w:rFonts w:ascii="Verdana" w:hAnsi="Verdana"/>
          <w:sz w:val="18"/>
          <w:szCs w:val="18"/>
        </w:rPr>
        <w:t>ριθμός Λογαριασμού Αξιών</w:t>
      </w:r>
      <w:r w:rsidRPr="00632522">
        <w:rPr>
          <w:rFonts w:ascii="Verdana" w:hAnsi="Verdana"/>
          <w:sz w:val="18"/>
          <w:szCs w:val="18"/>
        </w:rPr>
        <w:t xml:space="preserve">  </w:t>
      </w:r>
    </w:p>
    <w:p w:rsidR="001179DC" w:rsidRPr="00632522" w:rsidRDefault="001179DC" w:rsidP="001179DC">
      <w:pPr>
        <w:spacing w:after="0" w:line="240" w:lineRule="auto"/>
        <w:rPr>
          <w:rFonts w:ascii="Verdana" w:hAnsi="Verdana"/>
          <w:sz w:val="18"/>
          <w:szCs w:val="18"/>
        </w:rPr>
      </w:pPr>
      <w:r w:rsidRPr="00632522">
        <w:rPr>
          <w:rFonts w:ascii="Verdana" w:hAnsi="Verdana"/>
          <w:sz w:val="18"/>
          <w:szCs w:val="18"/>
        </w:rPr>
        <w:t xml:space="preserve"> </w:t>
      </w:r>
    </w:p>
    <w:p w:rsidR="001179DC" w:rsidRDefault="001179DC" w:rsidP="001179DC">
      <w:pPr>
        <w:spacing w:after="0" w:line="240" w:lineRule="auto"/>
        <w:jc w:val="both"/>
        <w:rPr>
          <w:rFonts w:ascii="Verdana" w:hAnsi="Verdana"/>
          <w:sz w:val="18"/>
          <w:szCs w:val="18"/>
        </w:rPr>
      </w:pPr>
      <w:r>
        <w:rPr>
          <w:rFonts w:ascii="Verdana" w:hAnsi="Verdana"/>
          <w:sz w:val="18"/>
          <w:szCs w:val="18"/>
        </w:rPr>
        <w:t xml:space="preserve">Στους μετόχους που θα ολοκληρώσουν μέχρι την </w:t>
      </w:r>
      <w:r w:rsidR="00B07222">
        <w:rPr>
          <w:rFonts w:ascii="Verdana" w:hAnsi="Verdana"/>
          <w:sz w:val="18"/>
          <w:szCs w:val="18"/>
        </w:rPr>
        <w:t>16</w:t>
      </w:r>
      <w:r w:rsidR="00B07222" w:rsidRPr="00B07222">
        <w:rPr>
          <w:rFonts w:ascii="Verdana" w:hAnsi="Verdana"/>
          <w:sz w:val="18"/>
          <w:szCs w:val="18"/>
          <w:vertAlign w:val="superscript"/>
        </w:rPr>
        <w:t>η</w:t>
      </w:r>
      <w:r w:rsidR="00B07222">
        <w:rPr>
          <w:rFonts w:ascii="Verdana" w:hAnsi="Verdana"/>
          <w:sz w:val="18"/>
          <w:szCs w:val="18"/>
        </w:rPr>
        <w:t xml:space="preserve"> Μαΐου 2021 </w:t>
      </w:r>
      <w:r>
        <w:rPr>
          <w:rFonts w:ascii="Verdana" w:hAnsi="Verdana"/>
          <w:sz w:val="18"/>
          <w:szCs w:val="18"/>
        </w:rPr>
        <w:t xml:space="preserve">την παραπάνω </w:t>
      </w:r>
      <w:r w:rsidRPr="00632522">
        <w:rPr>
          <w:rFonts w:ascii="Verdana" w:hAnsi="Verdana"/>
          <w:sz w:val="18"/>
          <w:szCs w:val="18"/>
        </w:rPr>
        <w:t>διαδικασία και δικαιούνται να συμμετάσχουν στην Τακτική Γενική Συνέλευση</w:t>
      </w:r>
      <w:r w:rsidRPr="00ED6164">
        <w:rPr>
          <w:rFonts w:ascii="Verdana" w:hAnsi="Verdana"/>
          <w:sz w:val="18"/>
          <w:szCs w:val="18"/>
        </w:rPr>
        <w:t xml:space="preserve"> </w:t>
      </w:r>
      <w:r w:rsidRPr="00632522">
        <w:rPr>
          <w:rFonts w:ascii="Verdana" w:hAnsi="Verdana"/>
          <w:sz w:val="18"/>
          <w:szCs w:val="18"/>
        </w:rPr>
        <w:t>μέσω τηλεδιάσκεψης</w:t>
      </w:r>
      <w:r>
        <w:rPr>
          <w:rFonts w:ascii="Verdana" w:hAnsi="Verdana"/>
          <w:sz w:val="18"/>
          <w:szCs w:val="18"/>
        </w:rPr>
        <w:t>, θα σταλούν ο</w:t>
      </w:r>
      <w:r w:rsidRPr="00632522">
        <w:rPr>
          <w:rFonts w:ascii="Verdana" w:hAnsi="Verdana"/>
          <w:sz w:val="18"/>
          <w:szCs w:val="18"/>
        </w:rPr>
        <w:t xml:space="preserve">δηγίες συμμετοχής από την </w:t>
      </w:r>
      <w:r w:rsidR="008750B5">
        <w:rPr>
          <w:rFonts w:ascii="Verdana" w:hAnsi="Verdana"/>
          <w:sz w:val="18"/>
          <w:szCs w:val="18"/>
        </w:rPr>
        <w:t>εταιρεία</w:t>
      </w:r>
      <w:r w:rsidRPr="00632522">
        <w:rPr>
          <w:rFonts w:ascii="Verdana" w:hAnsi="Verdana"/>
          <w:sz w:val="18"/>
          <w:szCs w:val="18"/>
        </w:rPr>
        <w:t xml:space="preserve"> </w:t>
      </w:r>
      <w:r>
        <w:rPr>
          <w:rFonts w:ascii="Verdana" w:hAnsi="Verdana"/>
          <w:sz w:val="18"/>
          <w:szCs w:val="18"/>
        </w:rPr>
        <w:t xml:space="preserve">στις </w:t>
      </w:r>
      <w:r w:rsidRPr="00632522">
        <w:rPr>
          <w:rFonts w:ascii="Verdana" w:hAnsi="Verdana"/>
          <w:sz w:val="18"/>
          <w:szCs w:val="18"/>
        </w:rPr>
        <w:t xml:space="preserve">ηλεκτρονικές διευθύνσεις </w:t>
      </w:r>
      <w:r>
        <w:rPr>
          <w:rFonts w:ascii="Verdana" w:hAnsi="Verdana"/>
          <w:sz w:val="18"/>
          <w:szCs w:val="18"/>
        </w:rPr>
        <w:t>(</w:t>
      </w:r>
      <w:r w:rsidRPr="00632522">
        <w:rPr>
          <w:rFonts w:ascii="Verdana" w:hAnsi="Verdana"/>
          <w:sz w:val="18"/>
          <w:szCs w:val="18"/>
        </w:rPr>
        <w:t>e</w:t>
      </w:r>
      <w:r>
        <w:rPr>
          <w:rFonts w:ascii="Verdana" w:hAnsi="Verdana"/>
          <w:sz w:val="18"/>
          <w:szCs w:val="18"/>
        </w:rPr>
        <w:t>-</w:t>
      </w:r>
      <w:r w:rsidRPr="00632522">
        <w:rPr>
          <w:rFonts w:ascii="Verdana" w:hAnsi="Verdana"/>
          <w:sz w:val="18"/>
          <w:szCs w:val="18"/>
        </w:rPr>
        <w:t>mail</w:t>
      </w:r>
      <w:r>
        <w:rPr>
          <w:rFonts w:ascii="Verdana" w:hAnsi="Verdana"/>
          <w:sz w:val="18"/>
          <w:szCs w:val="18"/>
        </w:rPr>
        <w:t>)</w:t>
      </w:r>
      <w:r w:rsidRPr="00632522">
        <w:rPr>
          <w:rFonts w:ascii="Verdana" w:hAnsi="Verdana"/>
          <w:sz w:val="18"/>
          <w:szCs w:val="18"/>
        </w:rPr>
        <w:t xml:space="preserve">, </w:t>
      </w:r>
      <w:r w:rsidR="00833F62">
        <w:rPr>
          <w:rFonts w:ascii="Verdana" w:hAnsi="Verdana"/>
          <w:sz w:val="18"/>
          <w:szCs w:val="18"/>
        </w:rPr>
        <w:t>που θα δηλώσουν και από τις ο</w:t>
      </w:r>
      <w:r w:rsidRPr="00632522">
        <w:rPr>
          <w:rFonts w:ascii="Verdana" w:hAnsi="Verdana"/>
          <w:sz w:val="18"/>
          <w:szCs w:val="18"/>
        </w:rPr>
        <w:t xml:space="preserve">ποίες θα σταλούν τα παραπάνω στοιχεία.  </w:t>
      </w:r>
    </w:p>
    <w:p w:rsidR="00796BAE" w:rsidRDefault="00796BAE" w:rsidP="001179DC">
      <w:pPr>
        <w:spacing w:after="0" w:line="240" w:lineRule="auto"/>
        <w:jc w:val="both"/>
        <w:rPr>
          <w:rFonts w:ascii="Verdana" w:hAnsi="Verdana"/>
          <w:sz w:val="18"/>
          <w:szCs w:val="18"/>
        </w:rPr>
      </w:pPr>
    </w:p>
    <w:p w:rsidR="00796BAE" w:rsidRDefault="00796BAE" w:rsidP="00796BAE">
      <w:pPr>
        <w:spacing w:after="0" w:line="240" w:lineRule="auto"/>
        <w:jc w:val="both"/>
        <w:rPr>
          <w:rFonts w:ascii="Verdana" w:hAnsi="Verdana"/>
          <w:sz w:val="18"/>
          <w:szCs w:val="18"/>
        </w:rPr>
      </w:pPr>
      <w:r w:rsidRPr="00B27EF8">
        <w:rPr>
          <w:rFonts w:ascii="Verdana" w:hAnsi="Verdana"/>
          <w:sz w:val="18"/>
          <w:szCs w:val="18"/>
        </w:rPr>
        <w:t xml:space="preserve">Οι μέτοχοι </w:t>
      </w:r>
      <w:r>
        <w:rPr>
          <w:rFonts w:ascii="Verdana" w:hAnsi="Verdana"/>
          <w:sz w:val="18"/>
          <w:szCs w:val="18"/>
        </w:rPr>
        <w:t xml:space="preserve">που επιθυμούν </w:t>
      </w:r>
      <w:r w:rsidRPr="00B27EF8">
        <w:rPr>
          <w:rFonts w:ascii="Verdana" w:hAnsi="Verdana"/>
          <w:sz w:val="18"/>
          <w:szCs w:val="18"/>
        </w:rPr>
        <w:t>να συμμετ</w:t>
      </w:r>
      <w:r>
        <w:rPr>
          <w:rFonts w:ascii="Verdana" w:hAnsi="Verdana"/>
          <w:sz w:val="18"/>
          <w:szCs w:val="18"/>
        </w:rPr>
        <w:t xml:space="preserve">άσχουν στην </w:t>
      </w:r>
      <w:r w:rsidRPr="007E69F0">
        <w:rPr>
          <w:rFonts w:ascii="Verdana" w:hAnsi="Verdana" w:cs="Bookman-Old-Style"/>
          <w:sz w:val="18"/>
          <w:szCs w:val="18"/>
        </w:rPr>
        <w:t xml:space="preserve">Ετήσια Τακτική Γενική Συνέλευση </w:t>
      </w:r>
      <w:r w:rsidRPr="00307A94">
        <w:rPr>
          <w:rFonts w:ascii="Verdana" w:hAnsi="Verdana"/>
          <w:b/>
          <w:sz w:val="18"/>
          <w:szCs w:val="18"/>
        </w:rPr>
        <w:t>μέσω αντιπροσώπου</w:t>
      </w:r>
      <w:r>
        <w:rPr>
          <w:rFonts w:ascii="Verdana" w:hAnsi="Verdana"/>
          <w:sz w:val="18"/>
          <w:szCs w:val="18"/>
        </w:rPr>
        <w:t xml:space="preserve"> </w:t>
      </w:r>
      <w:r w:rsidRPr="00307A94">
        <w:rPr>
          <w:rFonts w:ascii="Verdana" w:hAnsi="Verdana"/>
          <w:b/>
          <w:sz w:val="18"/>
          <w:szCs w:val="18"/>
        </w:rPr>
        <w:t>και μέσω τηλεδιάσκεψης</w:t>
      </w:r>
      <w:r>
        <w:rPr>
          <w:rFonts w:ascii="Verdana" w:hAnsi="Verdana"/>
          <w:sz w:val="18"/>
          <w:szCs w:val="18"/>
        </w:rPr>
        <w:t xml:space="preserve">, </w:t>
      </w:r>
      <w:r w:rsidRPr="00B27EF8">
        <w:rPr>
          <w:rFonts w:ascii="Verdana" w:hAnsi="Verdana"/>
          <w:sz w:val="18"/>
          <w:szCs w:val="18"/>
        </w:rPr>
        <w:t xml:space="preserve">παρακαλούνται να αποστείλουν </w:t>
      </w:r>
      <w:r>
        <w:rPr>
          <w:rFonts w:ascii="Verdana" w:hAnsi="Verdana"/>
          <w:sz w:val="18"/>
          <w:szCs w:val="18"/>
        </w:rPr>
        <w:t xml:space="preserve">το έντυπο διορισμού αντιπροσώπου, που είναι αναρτημένο στην </w:t>
      </w:r>
      <w:r w:rsidRPr="00B27EF8">
        <w:rPr>
          <w:rFonts w:ascii="Verdana" w:hAnsi="Verdana"/>
          <w:sz w:val="18"/>
          <w:szCs w:val="18"/>
        </w:rPr>
        <w:t xml:space="preserve">ηλεκτρονική διεύθυνση </w:t>
      </w:r>
      <w:r>
        <w:rPr>
          <w:rFonts w:ascii="Verdana" w:hAnsi="Verdana"/>
          <w:sz w:val="18"/>
          <w:szCs w:val="18"/>
        </w:rPr>
        <w:t xml:space="preserve">της εταιρείας </w:t>
      </w:r>
      <w:hyperlink r:id="rId9" w:history="1">
        <w:r w:rsidRPr="00EF7D8C">
          <w:rPr>
            <w:rStyle w:val="-"/>
            <w:rFonts w:ascii="Verdana" w:hAnsi="Verdana"/>
            <w:sz w:val="18"/>
            <w:szCs w:val="18"/>
            <w:lang w:val="en-US"/>
          </w:rPr>
          <w:t>https</w:t>
        </w:r>
        <w:r w:rsidRPr="00EF7D8C">
          <w:rPr>
            <w:rStyle w:val="-"/>
            <w:rFonts w:ascii="Verdana" w:hAnsi="Verdana"/>
            <w:sz w:val="18"/>
            <w:szCs w:val="18"/>
          </w:rPr>
          <w:t>://</w:t>
        </w:r>
        <w:r w:rsidRPr="00EF7D8C">
          <w:rPr>
            <w:rStyle w:val="-"/>
            <w:rFonts w:ascii="Verdana" w:hAnsi="Verdana"/>
            <w:sz w:val="18"/>
            <w:szCs w:val="18"/>
            <w:lang w:val="en-US"/>
          </w:rPr>
          <w:t>www</w:t>
        </w:r>
        <w:r w:rsidRPr="00EF7D8C">
          <w:rPr>
            <w:rStyle w:val="-"/>
            <w:rFonts w:ascii="Verdana" w:hAnsi="Verdana"/>
            <w:sz w:val="18"/>
            <w:szCs w:val="18"/>
          </w:rPr>
          <w:t>.</w:t>
        </w:r>
        <w:r w:rsidRPr="00EF7D8C">
          <w:rPr>
            <w:rStyle w:val="-"/>
            <w:rFonts w:ascii="Verdana" w:hAnsi="Verdana"/>
            <w:sz w:val="18"/>
            <w:szCs w:val="18"/>
            <w:lang w:val="en-US"/>
          </w:rPr>
          <w:t>geb</w:t>
        </w:r>
        <w:r w:rsidRPr="00EF7D8C">
          <w:rPr>
            <w:rStyle w:val="-"/>
            <w:rFonts w:ascii="Verdana" w:hAnsi="Verdana"/>
            <w:sz w:val="18"/>
            <w:szCs w:val="18"/>
          </w:rPr>
          <w:t>.</w:t>
        </w:r>
        <w:r w:rsidRPr="00EF7D8C">
          <w:rPr>
            <w:rStyle w:val="-"/>
            <w:rFonts w:ascii="Verdana" w:hAnsi="Verdana"/>
            <w:sz w:val="18"/>
            <w:szCs w:val="18"/>
            <w:lang w:val="en-US"/>
          </w:rPr>
          <w:t>gr</w:t>
        </w:r>
      </w:hyperlink>
      <w:r>
        <w:rPr>
          <w:rStyle w:val="-"/>
          <w:rFonts w:ascii="Verdana" w:hAnsi="Verdana"/>
          <w:sz w:val="18"/>
          <w:szCs w:val="18"/>
        </w:rPr>
        <w:t>,</w:t>
      </w:r>
      <w:r w:rsidRPr="00796BAE">
        <w:rPr>
          <w:rStyle w:val="-"/>
          <w:rFonts w:ascii="Verdana" w:hAnsi="Verdana"/>
          <w:sz w:val="18"/>
          <w:szCs w:val="18"/>
          <w:u w:val="none"/>
        </w:rPr>
        <w:t xml:space="preserve"> </w:t>
      </w:r>
      <w:r>
        <w:rPr>
          <w:rFonts w:ascii="Verdana" w:hAnsi="Verdana"/>
          <w:sz w:val="18"/>
          <w:szCs w:val="18"/>
        </w:rPr>
        <w:t xml:space="preserve">συμπληρωμένο και υπογεγραμμένο, </w:t>
      </w:r>
      <w:r w:rsidRPr="00796BAE">
        <w:rPr>
          <w:rFonts w:ascii="Verdana" w:hAnsi="Verdana" w:cs="Bookman-Old-Style"/>
          <w:sz w:val="18"/>
          <w:szCs w:val="18"/>
        </w:rPr>
        <w:t xml:space="preserve">στο Ταμείο της </w:t>
      </w:r>
      <w:r w:rsidR="008750B5">
        <w:rPr>
          <w:rFonts w:ascii="Verdana" w:hAnsi="Verdana" w:cs="Bookman-Old-Style"/>
          <w:sz w:val="18"/>
          <w:szCs w:val="18"/>
        </w:rPr>
        <w:t>Εταιρεία</w:t>
      </w:r>
      <w:r w:rsidRPr="00796BAE">
        <w:rPr>
          <w:rFonts w:ascii="Verdana" w:hAnsi="Verdana" w:cs="Bookman-Old-Style"/>
          <w:sz w:val="18"/>
          <w:szCs w:val="18"/>
        </w:rPr>
        <w:t>ς στο 18</w:t>
      </w:r>
      <w:r w:rsidRPr="00796BAE">
        <w:rPr>
          <w:rFonts w:ascii="Verdana" w:hAnsi="Verdana" w:cs="Bookman-Old-Style"/>
          <w:sz w:val="18"/>
          <w:szCs w:val="18"/>
          <w:vertAlign w:val="superscript"/>
        </w:rPr>
        <w:t>ο</w:t>
      </w:r>
      <w:r w:rsidRPr="00796BAE">
        <w:rPr>
          <w:rFonts w:ascii="Verdana" w:hAnsi="Verdana" w:cs="Bookman-Old-Style"/>
          <w:sz w:val="18"/>
          <w:szCs w:val="18"/>
        </w:rPr>
        <w:t xml:space="preserve"> χλμ της Εθνικής Οδού Αθηνών - Κορίνθου στον Ασπρόπυργο Αττικής ή τηλεομοιοτυπικώς στο fax: 2105572343</w:t>
      </w:r>
      <w:r>
        <w:rPr>
          <w:rFonts w:ascii="Verdana" w:hAnsi="Verdana"/>
          <w:sz w:val="18"/>
          <w:szCs w:val="18"/>
        </w:rPr>
        <w:t>,</w:t>
      </w:r>
      <w:r w:rsidRPr="00FE1B31">
        <w:rPr>
          <w:rFonts w:ascii="Verdana" w:hAnsi="Verdana"/>
          <w:sz w:val="18"/>
          <w:szCs w:val="18"/>
        </w:rPr>
        <w:t xml:space="preserve"> </w:t>
      </w:r>
      <w:r w:rsidRPr="00B27EF8">
        <w:rPr>
          <w:rFonts w:ascii="Verdana" w:hAnsi="Verdana"/>
          <w:sz w:val="18"/>
          <w:szCs w:val="18"/>
        </w:rPr>
        <w:t xml:space="preserve">το αργότερο έως την </w:t>
      </w:r>
      <w:r>
        <w:rPr>
          <w:rFonts w:ascii="Verdana" w:hAnsi="Verdana"/>
          <w:sz w:val="18"/>
          <w:szCs w:val="18"/>
        </w:rPr>
        <w:t>16</w:t>
      </w:r>
      <w:r w:rsidRPr="00B07222">
        <w:rPr>
          <w:rFonts w:ascii="Verdana" w:hAnsi="Verdana"/>
          <w:sz w:val="18"/>
          <w:szCs w:val="18"/>
          <w:vertAlign w:val="superscript"/>
        </w:rPr>
        <w:t>η</w:t>
      </w:r>
      <w:r>
        <w:rPr>
          <w:rFonts w:ascii="Verdana" w:hAnsi="Verdana"/>
          <w:sz w:val="18"/>
          <w:szCs w:val="18"/>
        </w:rPr>
        <w:t xml:space="preserve"> Μαΐου 2021, αποστέλλοντας ταυτόχρονα </w:t>
      </w:r>
      <w:r w:rsidRPr="00632522">
        <w:rPr>
          <w:rFonts w:ascii="Verdana" w:hAnsi="Verdana"/>
          <w:sz w:val="18"/>
          <w:szCs w:val="18"/>
        </w:rPr>
        <w:t xml:space="preserve">στην ηλεκτρονική διεύθυνση </w:t>
      </w:r>
      <w:hyperlink r:id="rId10" w:history="1">
        <w:r w:rsidRPr="00EF7D8C">
          <w:rPr>
            <w:rStyle w:val="-"/>
            <w:rFonts w:ascii="Verdana" w:hAnsi="Verdana"/>
            <w:sz w:val="18"/>
            <w:szCs w:val="18"/>
            <w:lang w:val="en-US"/>
          </w:rPr>
          <w:t>j</w:t>
        </w:r>
        <w:r w:rsidRPr="00EF7D8C">
          <w:rPr>
            <w:rStyle w:val="-"/>
            <w:rFonts w:ascii="Verdana" w:hAnsi="Verdana"/>
            <w:sz w:val="18"/>
            <w:szCs w:val="18"/>
          </w:rPr>
          <w:t>.</w:t>
        </w:r>
        <w:r w:rsidRPr="00EF7D8C">
          <w:rPr>
            <w:rStyle w:val="-"/>
            <w:rFonts w:ascii="Verdana" w:hAnsi="Verdana"/>
            <w:sz w:val="18"/>
            <w:szCs w:val="18"/>
            <w:lang w:val="en-US"/>
          </w:rPr>
          <w:t>karvelas</w:t>
        </w:r>
        <w:r w:rsidRPr="00EF7D8C">
          <w:rPr>
            <w:rStyle w:val="-"/>
            <w:rFonts w:ascii="Verdana" w:hAnsi="Verdana"/>
            <w:sz w:val="18"/>
            <w:szCs w:val="18"/>
          </w:rPr>
          <w:t>@</w:t>
        </w:r>
        <w:r w:rsidRPr="00EF7D8C">
          <w:rPr>
            <w:rStyle w:val="-"/>
            <w:rFonts w:ascii="Verdana" w:hAnsi="Verdana"/>
            <w:sz w:val="18"/>
            <w:szCs w:val="18"/>
            <w:lang w:val="en-US"/>
          </w:rPr>
          <w:t>geb</w:t>
        </w:r>
        <w:r w:rsidRPr="00EF7D8C">
          <w:rPr>
            <w:rStyle w:val="-"/>
            <w:rFonts w:ascii="Verdana" w:hAnsi="Verdana"/>
            <w:sz w:val="18"/>
            <w:szCs w:val="18"/>
          </w:rPr>
          <w:t>.</w:t>
        </w:r>
        <w:r w:rsidRPr="00EF7D8C">
          <w:rPr>
            <w:rStyle w:val="-"/>
            <w:rFonts w:ascii="Verdana" w:hAnsi="Verdana"/>
            <w:sz w:val="18"/>
            <w:szCs w:val="18"/>
            <w:lang w:val="en-US"/>
          </w:rPr>
          <w:t>gr</w:t>
        </w:r>
      </w:hyperlink>
      <w:r w:rsidRPr="00632522">
        <w:rPr>
          <w:rFonts w:ascii="Verdana" w:hAnsi="Verdana"/>
          <w:sz w:val="18"/>
          <w:szCs w:val="18"/>
        </w:rPr>
        <w:t>,</w:t>
      </w:r>
      <w:r>
        <w:rPr>
          <w:rFonts w:ascii="Verdana" w:hAnsi="Verdana"/>
          <w:sz w:val="18"/>
          <w:szCs w:val="18"/>
        </w:rPr>
        <w:t xml:space="preserve"> και τα υπ</w:t>
      </w:r>
      <w:r w:rsidR="008750B5">
        <w:rPr>
          <w:rFonts w:ascii="Verdana" w:hAnsi="Verdana"/>
          <w:sz w:val="18"/>
          <w:szCs w:val="18"/>
        </w:rPr>
        <w:t>΄</w:t>
      </w:r>
      <w:r>
        <w:rPr>
          <w:rFonts w:ascii="Verdana" w:hAnsi="Verdana"/>
          <w:sz w:val="18"/>
          <w:szCs w:val="18"/>
        </w:rPr>
        <w:t xml:space="preserve">αριθμόν </w:t>
      </w:r>
      <w:r w:rsidR="008750B5">
        <w:rPr>
          <w:rFonts w:ascii="Verdana" w:hAnsi="Verdana"/>
          <w:sz w:val="18"/>
          <w:szCs w:val="18"/>
        </w:rPr>
        <w:t xml:space="preserve">6 &amp; 7 από τα </w:t>
      </w:r>
      <w:r>
        <w:rPr>
          <w:rFonts w:ascii="Verdana" w:hAnsi="Verdana"/>
          <w:sz w:val="18"/>
          <w:szCs w:val="18"/>
        </w:rPr>
        <w:t>παραπάνω στοιχεία, που αφορούν τον αντιπρόσωπο ή τους αντιπροσώπους των.</w:t>
      </w:r>
    </w:p>
    <w:p w:rsidR="001179DC" w:rsidRPr="00632522" w:rsidRDefault="001179DC" w:rsidP="001179DC">
      <w:pPr>
        <w:spacing w:after="0" w:line="240" w:lineRule="auto"/>
        <w:rPr>
          <w:rFonts w:ascii="Verdana" w:hAnsi="Verdana"/>
          <w:sz w:val="18"/>
          <w:szCs w:val="18"/>
        </w:rPr>
      </w:pPr>
      <w:r w:rsidRPr="00632522">
        <w:rPr>
          <w:rFonts w:ascii="Verdana" w:hAnsi="Verdana"/>
          <w:sz w:val="18"/>
          <w:szCs w:val="18"/>
        </w:rPr>
        <w:t xml:space="preserve"> </w:t>
      </w:r>
    </w:p>
    <w:p w:rsidR="001179DC" w:rsidRPr="00632522" w:rsidRDefault="001179DC" w:rsidP="001179DC">
      <w:pPr>
        <w:spacing w:after="0" w:line="240" w:lineRule="auto"/>
        <w:jc w:val="both"/>
        <w:rPr>
          <w:rFonts w:ascii="Verdana" w:hAnsi="Verdana"/>
          <w:sz w:val="18"/>
          <w:szCs w:val="18"/>
        </w:rPr>
      </w:pPr>
      <w:r w:rsidRPr="00632522">
        <w:rPr>
          <w:rFonts w:ascii="Verdana" w:hAnsi="Verdana"/>
          <w:sz w:val="18"/>
          <w:szCs w:val="18"/>
        </w:rPr>
        <w:t xml:space="preserve">Οι μέτοχοι μπορούν να επικοινωνούν για τυχόν ερωτήσεις με την Εξυπηρέτηση Μετόχων στην ηλεκτρονική διεύθυνση </w:t>
      </w:r>
      <w:hyperlink r:id="rId11" w:history="1">
        <w:r w:rsidRPr="00EF7D8C">
          <w:rPr>
            <w:rStyle w:val="-"/>
            <w:rFonts w:ascii="Verdana" w:hAnsi="Verdana"/>
            <w:sz w:val="18"/>
            <w:szCs w:val="18"/>
            <w:lang w:val="en-US"/>
          </w:rPr>
          <w:t>j</w:t>
        </w:r>
        <w:r w:rsidRPr="00EF7D8C">
          <w:rPr>
            <w:rStyle w:val="-"/>
            <w:rFonts w:ascii="Verdana" w:hAnsi="Verdana"/>
            <w:sz w:val="18"/>
            <w:szCs w:val="18"/>
          </w:rPr>
          <w:t>.</w:t>
        </w:r>
        <w:r w:rsidRPr="00EF7D8C">
          <w:rPr>
            <w:rStyle w:val="-"/>
            <w:rFonts w:ascii="Verdana" w:hAnsi="Verdana"/>
            <w:sz w:val="18"/>
            <w:szCs w:val="18"/>
            <w:lang w:val="en-US"/>
          </w:rPr>
          <w:t>karvelas</w:t>
        </w:r>
        <w:r w:rsidRPr="00EF7D8C">
          <w:rPr>
            <w:rStyle w:val="-"/>
            <w:rFonts w:ascii="Verdana" w:hAnsi="Verdana"/>
            <w:sz w:val="18"/>
            <w:szCs w:val="18"/>
          </w:rPr>
          <w:t>@</w:t>
        </w:r>
        <w:r w:rsidRPr="00EF7D8C">
          <w:rPr>
            <w:rStyle w:val="-"/>
            <w:rFonts w:ascii="Verdana" w:hAnsi="Verdana"/>
            <w:sz w:val="18"/>
            <w:szCs w:val="18"/>
            <w:lang w:val="en-US"/>
          </w:rPr>
          <w:t>geb</w:t>
        </w:r>
        <w:r w:rsidRPr="00EF7D8C">
          <w:rPr>
            <w:rStyle w:val="-"/>
            <w:rFonts w:ascii="Verdana" w:hAnsi="Verdana"/>
            <w:sz w:val="18"/>
            <w:szCs w:val="18"/>
          </w:rPr>
          <w:t>.</w:t>
        </w:r>
        <w:r w:rsidRPr="00EF7D8C">
          <w:rPr>
            <w:rStyle w:val="-"/>
            <w:rFonts w:ascii="Verdana" w:hAnsi="Verdana"/>
            <w:sz w:val="18"/>
            <w:szCs w:val="18"/>
            <w:lang w:val="en-US"/>
          </w:rPr>
          <w:t>gr</w:t>
        </w:r>
      </w:hyperlink>
      <w:r w:rsidRPr="00632522">
        <w:rPr>
          <w:rFonts w:ascii="Verdana" w:hAnsi="Verdana"/>
          <w:sz w:val="18"/>
          <w:szCs w:val="18"/>
        </w:rPr>
        <w:t>, ή τηλεφωνικά</w:t>
      </w:r>
      <w:r w:rsidRPr="00231322">
        <w:rPr>
          <w:rFonts w:ascii="Verdana" w:hAnsi="Verdana"/>
          <w:sz w:val="18"/>
          <w:szCs w:val="18"/>
        </w:rPr>
        <w:t xml:space="preserve"> </w:t>
      </w:r>
      <w:r>
        <w:rPr>
          <w:rFonts w:ascii="Verdana" w:hAnsi="Verdana"/>
          <w:sz w:val="18"/>
          <w:szCs w:val="18"/>
        </w:rPr>
        <w:t>στο 210 5514626</w:t>
      </w:r>
      <w:r w:rsidRPr="00632522">
        <w:rPr>
          <w:rFonts w:ascii="Verdana" w:hAnsi="Verdana"/>
          <w:sz w:val="18"/>
          <w:szCs w:val="18"/>
        </w:rPr>
        <w:t xml:space="preserve"> (καθημερινά μεταξύ 09:00 και 1</w:t>
      </w:r>
      <w:r>
        <w:rPr>
          <w:rFonts w:ascii="Verdana" w:hAnsi="Verdana"/>
          <w:sz w:val="18"/>
          <w:szCs w:val="18"/>
        </w:rPr>
        <w:t>5</w:t>
      </w:r>
      <w:r w:rsidRPr="00632522">
        <w:rPr>
          <w:rFonts w:ascii="Verdana" w:hAnsi="Verdana"/>
          <w:sz w:val="18"/>
          <w:szCs w:val="18"/>
        </w:rPr>
        <w:t>:00).</w:t>
      </w:r>
      <w:r w:rsidRPr="00632522">
        <w:rPr>
          <w:rFonts w:ascii="Verdana" w:hAnsi="Verdana"/>
          <w:color w:val="333333"/>
          <w:sz w:val="18"/>
          <w:szCs w:val="18"/>
        </w:rPr>
        <w:t xml:space="preserve"> </w:t>
      </w:r>
    </w:p>
    <w:p w:rsidR="001179DC" w:rsidRPr="001179DC" w:rsidRDefault="001179DC" w:rsidP="001179DC">
      <w:pPr>
        <w:pStyle w:val="Default"/>
      </w:pPr>
    </w:p>
    <w:p w:rsidR="00383C02" w:rsidRPr="00383C02" w:rsidRDefault="001179DC" w:rsidP="00383C02">
      <w:pPr>
        <w:pStyle w:val="CM5"/>
        <w:spacing w:line="240" w:lineRule="auto"/>
        <w:rPr>
          <w:rFonts w:ascii="Verdana" w:hAnsi="Verdana" w:cs="Bookman-Old-Style,BoldItalic"/>
          <w:sz w:val="18"/>
          <w:szCs w:val="18"/>
        </w:rPr>
      </w:pPr>
      <w:r>
        <w:rPr>
          <w:rFonts w:ascii="Verdana" w:hAnsi="Verdana" w:cs="Bookman-Old-Style,BoldItalic"/>
          <w:b/>
          <w:bCs/>
          <w:sz w:val="18"/>
          <w:szCs w:val="18"/>
        </w:rPr>
        <w:t>Ε</w:t>
      </w:r>
      <w:r w:rsidR="00383C02" w:rsidRPr="00383C02">
        <w:rPr>
          <w:rFonts w:ascii="Verdana" w:hAnsi="Verdana" w:cs="Bookman-Old-Style,BoldItalic"/>
          <w:b/>
          <w:bCs/>
          <w:sz w:val="18"/>
          <w:szCs w:val="18"/>
        </w:rPr>
        <w:t xml:space="preserve">. ΔΙΑΘΕΣΙΜΑ ΕΓΓΡΑΦΑ </w:t>
      </w:r>
    </w:p>
    <w:p w:rsidR="00383C02" w:rsidRPr="00383C02" w:rsidRDefault="00383C02" w:rsidP="00383C02">
      <w:pPr>
        <w:pStyle w:val="CM5"/>
        <w:spacing w:line="240" w:lineRule="auto"/>
        <w:rPr>
          <w:rFonts w:ascii="Verdana" w:hAnsi="Verdana" w:cs="Bookman-Old-Style"/>
          <w:sz w:val="18"/>
          <w:szCs w:val="18"/>
        </w:rPr>
      </w:pPr>
    </w:p>
    <w:p w:rsidR="00383C02" w:rsidRPr="00383C02" w:rsidRDefault="00383C02" w:rsidP="00383C02">
      <w:pPr>
        <w:pStyle w:val="CM5"/>
        <w:spacing w:line="240" w:lineRule="auto"/>
        <w:jc w:val="both"/>
        <w:rPr>
          <w:rFonts w:ascii="Verdana" w:hAnsi="Verdana" w:cs="Bookman-Old-Style"/>
          <w:sz w:val="18"/>
          <w:szCs w:val="18"/>
        </w:rPr>
      </w:pPr>
      <w:r w:rsidRPr="00383C02">
        <w:rPr>
          <w:rFonts w:ascii="Verdana" w:hAnsi="Verdana" w:cs="Bookman-Old-Style"/>
          <w:sz w:val="18"/>
          <w:szCs w:val="18"/>
        </w:rPr>
        <w:t xml:space="preserve">Το πλήρες κείμενο των σχεδίων αποφάσεων και τυχόν εγγράφων που προβλέπονται στο άρθρο </w:t>
      </w:r>
      <w:r w:rsidR="00953C08">
        <w:rPr>
          <w:rFonts w:ascii="Verdana" w:hAnsi="Verdana" w:cs="Bookman-Old-Style"/>
          <w:sz w:val="18"/>
          <w:szCs w:val="18"/>
        </w:rPr>
        <w:t>123</w:t>
      </w:r>
      <w:r w:rsidRPr="00383C02">
        <w:rPr>
          <w:rFonts w:ascii="Verdana" w:hAnsi="Verdana" w:cs="Bookman-Old-Style"/>
          <w:sz w:val="18"/>
          <w:szCs w:val="18"/>
        </w:rPr>
        <w:t xml:space="preserve"> παρ. </w:t>
      </w:r>
      <w:r w:rsidR="00953C08">
        <w:rPr>
          <w:rFonts w:ascii="Verdana" w:hAnsi="Verdana" w:cs="Bookman-Old-Style"/>
          <w:sz w:val="18"/>
          <w:szCs w:val="18"/>
        </w:rPr>
        <w:t>4</w:t>
      </w:r>
      <w:r w:rsidRPr="00383C02">
        <w:rPr>
          <w:rFonts w:ascii="Verdana" w:hAnsi="Verdana" w:cs="Bookman-Old-Style"/>
          <w:sz w:val="18"/>
          <w:szCs w:val="18"/>
        </w:rPr>
        <w:t xml:space="preserve"> </w:t>
      </w:r>
      <w:r w:rsidR="00953C08">
        <w:rPr>
          <w:rFonts w:ascii="Verdana" w:hAnsi="Verdana" w:cs="Bookman-Old-Style"/>
          <w:sz w:val="18"/>
          <w:szCs w:val="18"/>
        </w:rPr>
        <w:t xml:space="preserve">του </w:t>
      </w:r>
      <w:r w:rsidRPr="00383C02">
        <w:rPr>
          <w:rFonts w:ascii="Verdana" w:hAnsi="Verdana" w:cs="Bookman-Old-Style"/>
          <w:sz w:val="18"/>
          <w:szCs w:val="18"/>
        </w:rPr>
        <w:t xml:space="preserve">ν. </w:t>
      </w:r>
      <w:r w:rsidR="00953C08">
        <w:rPr>
          <w:rFonts w:ascii="Verdana" w:hAnsi="Verdana" w:cs="Bookman-Old-Style"/>
          <w:sz w:val="18"/>
          <w:szCs w:val="18"/>
        </w:rPr>
        <w:t>4548/2018</w:t>
      </w:r>
      <w:r w:rsidRPr="00383C02">
        <w:rPr>
          <w:rFonts w:ascii="Verdana" w:hAnsi="Verdana" w:cs="Bookman-Old-Style"/>
          <w:sz w:val="18"/>
          <w:szCs w:val="18"/>
        </w:rPr>
        <w:t xml:space="preserve"> θα διατίθεται σε έγχαρτη μορφή στα γραφεία της έδρας της </w:t>
      </w:r>
      <w:r w:rsidR="008750B5">
        <w:rPr>
          <w:rFonts w:ascii="Verdana" w:hAnsi="Verdana" w:cs="Bookman-Old-Style"/>
          <w:sz w:val="18"/>
          <w:szCs w:val="18"/>
        </w:rPr>
        <w:t>Εταιρεία</w:t>
      </w:r>
      <w:r w:rsidRPr="00383C02">
        <w:rPr>
          <w:rFonts w:ascii="Verdana" w:hAnsi="Verdana" w:cs="Bookman-Old-Style"/>
          <w:sz w:val="18"/>
          <w:szCs w:val="18"/>
        </w:rPr>
        <w:t xml:space="preserve">ς (18ο χλμ Εθνικής Οδού Αθηνών  - Κορίνθου, Ασπρόπυργος Αττικής). </w:t>
      </w:r>
    </w:p>
    <w:p w:rsidR="00383C02" w:rsidRPr="00383C02" w:rsidRDefault="00383C02" w:rsidP="00383C02">
      <w:pPr>
        <w:pStyle w:val="Default"/>
        <w:rPr>
          <w:rFonts w:ascii="Verdana" w:hAnsi="Verdana"/>
          <w:sz w:val="18"/>
          <w:szCs w:val="18"/>
        </w:rPr>
      </w:pPr>
    </w:p>
    <w:p w:rsidR="00383C02" w:rsidRPr="00383C02" w:rsidRDefault="001179DC" w:rsidP="00383C02">
      <w:pPr>
        <w:pStyle w:val="CM5"/>
        <w:spacing w:line="240" w:lineRule="auto"/>
        <w:rPr>
          <w:rFonts w:ascii="Verdana" w:hAnsi="Verdana" w:cs="Bookman-Old-Style,BoldItalic"/>
          <w:sz w:val="18"/>
          <w:szCs w:val="18"/>
        </w:rPr>
      </w:pPr>
      <w:r>
        <w:rPr>
          <w:rFonts w:ascii="Verdana" w:hAnsi="Verdana" w:cs="Bookman-Old-Style,BoldItalic"/>
          <w:b/>
          <w:bCs/>
          <w:sz w:val="18"/>
          <w:szCs w:val="18"/>
        </w:rPr>
        <w:t>ΣΤ</w:t>
      </w:r>
      <w:r w:rsidR="00383C02" w:rsidRPr="00383C02">
        <w:rPr>
          <w:rFonts w:ascii="Verdana" w:hAnsi="Verdana" w:cs="Bookman-Old-Style,BoldItalic"/>
          <w:b/>
          <w:bCs/>
          <w:sz w:val="18"/>
          <w:szCs w:val="18"/>
        </w:rPr>
        <w:t xml:space="preserve">. ΔΙΑΘΕΣΙΜΕΣ ΠΛΗΡΟΦΟΡΙΕΣ </w:t>
      </w:r>
    </w:p>
    <w:p w:rsidR="00383C02" w:rsidRPr="00383C02" w:rsidRDefault="00383C02" w:rsidP="00383C02">
      <w:pPr>
        <w:pStyle w:val="CM6"/>
        <w:spacing w:after="0"/>
        <w:rPr>
          <w:rFonts w:ascii="Verdana" w:hAnsi="Verdana" w:cs="Bookman-Old-Style"/>
          <w:sz w:val="18"/>
          <w:szCs w:val="18"/>
        </w:rPr>
      </w:pPr>
    </w:p>
    <w:p w:rsidR="00383C02" w:rsidRPr="00383C02" w:rsidRDefault="00383C02" w:rsidP="00383C02">
      <w:pPr>
        <w:pStyle w:val="CM6"/>
        <w:spacing w:after="0"/>
        <w:jc w:val="both"/>
        <w:rPr>
          <w:rFonts w:ascii="Verdana" w:hAnsi="Verdana" w:cs="Bookman-Old-Style"/>
          <w:sz w:val="18"/>
          <w:szCs w:val="18"/>
        </w:rPr>
      </w:pPr>
      <w:r w:rsidRPr="00383C02">
        <w:rPr>
          <w:rFonts w:ascii="Verdana" w:hAnsi="Verdana" w:cs="Bookman-Old-Style"/>
          <w:sz w:val="18"/>
          <w:szCs w:val="18"/>
        </w:rPr>
        <w:t xml:space="preserve">Οι πληροφορίες του </w:t>
      </w:r>
      <w:r w:rsidR="00953C08">
        <w:rPr>
          <w:rFonts w:ascii="Verdana" w:hAnsi="Verdana" w:cs="Bookman-Old-Style"/>
          <w:sz w:val="18"/>
          <w:szCs w:val="18"/>
        </w:rPr>
        <w:t xml:space="preserve">παρ. 3 και 4 του άρθρου 123 του </w:t>
      </w:r>
      <w:r w:rsidRPr="00383C02">
        <w:rPr>
          <w:rFonts w:ascii="Verdana" w:hAnsi="Verdana" w:cs="Bookman-Old-Style"/>
          <w:sz w:val="18"/>
          <w:szCs w:val="18"/>
        </w:rPr>
        <w:t xml:space="preserve">ν. </w:t>
      </w:r>
      <w:r w:rsidR="00953C08">
        <w:rPr>
          <w:rFonts w:ascii="Verdana" w:hAnsi="Verdana" w:cs="Bookman-Old-Style"/>
          <w:sz w:val="18"/>
          <w:szCs w:val="18"/>
        </w:rPr>
        <w:t>4548/2018</w:t>
      </w:r>
      <w:r w:rsidRPr="00383C02">
        <w:rPr>
          <w:rFonts w:ascii="Verdana" w:hAnsi="Verdana" w:cs="Bookman-Old-Style"/>
          <w:sz w:val="18"/>
          <w:szCs w:val="18"/>
        </w:rPr>
        <w:t xml:space="preserve"> θα διατίθενται σε ηλεκτρονική μορφή στην ιστοσελίδα της </w:t>
      </w:r>
      <w:r w:rsidR="008750B5">
        <w:rPr>
          <w:rFonts w:ascii="Verdana" w:hAnsi="Verdana" w:cs="Bookman-Old-Style"/>
          <w:sz w:val="18"/>
          <w:szCs w:val="18"/>
        </w:rPr>
        <w:t>Εταιρεία</w:t>
      </w:r>
      <w:r w:rsidRPr="00383C02">
        <w:rPr>
          <w:rFonts w:ascii="Verdana" w:hAnsi="Verdana" w:cs="Bookman-Old-Style"/>
          <w:sz w:val="18"/>
          <w:szCs w:val="18"/>
        </w:rPr>
        <w:t xml:space="preserve">ς </w:t>
      </w:r>
      <w:hyperlink r:id="rId12" w:history="1">
        <w:r w:rsidRPr="00383C02">
          <w:rPr>
            <w:rStyle w:val="-"/>
            <w:rFonts w:ascii="Verdana" w:hAnsi="Verdana" w:cs="Bookman-Old-Style"/>
            <w:sz w:val="18"/>
            <w:szCs w:val="18"/>
          </w:rPr>
          <w:t>www.</w:t>
        </w:r>
        <w:r w:rsidRPr="00383C02">
          <w:rPr>
            <w:rStyle w:val="-"/>
            <w:rFonts w:ascii="Verdana" w:hAnsi="Verdana" w:cs="Bookman-Old-Style"/>
            <w:sz w:val="18"/>
            <w:szCs w:val="18"/>
            <w:lang w:val="en-US"/>
          </w:rPr>
          <w:t>geb</w:t>
        </w:r>
        <w:r w:rsidRPr="00383C02">
          <w:rPr>
            <w:rStyle w:val="-"/>
            <w:rFonts w:ascii="Verdana" w:hAnsi="Verdana" w:cs="Bookman-Old-Style"/>
            <w:sz w:val="18"/>
            <w:szCs w:val="18"/>
          </w:rPr>
          <w:t>.gr</w:t>
        </w:r>
      </w:hyperlink>
      <w:r w:rsidRPr="00383C02">
        <w:rPr>
          <w:rFonts w:ascii="Verdana" w:hAnsi="Verdana" w:cs="Bookman-Old-Style"/>
          <w:sz w:val="18"/>
          <w:szCs w:val="18"/>
        </w:rPr>
        <w:t>.</w:t>
      </w:r>
    </w:p>
    <w:p w:rsidR="00383C02" w:rsidRPr="00383C02" w:rsidRDefault="00383C02" w:rsidP="00383C02">
      <w:pPr>
        <w:pStyle w:val="CM6"/>
        <w:spacing w:after="0"/>
        <w:rPr>
          <w:rFonts w:ascii="Verdana" w:hAnsi="Verdana" w:cs="Bookman-Old-Style"/>
          <w:sz w:val="18"/>
          <w:szCs w:val="18"/>
        </w:rPr>
      </w:pPr>
      <w:r w:rsidRPr="00383C02">
        <w:rPr>
          <w:rFonts w:ascii="Verdana" w:hAnsi="Verdana" w:cs="Bookman-Old-Style"/>
          <w:sz w:val="18"/>
          <w:szCs w:val="18"/>
        </w:rPr>
        <w:t xml:space="preserve"> </w:t>
      </w:r>
    </w:p>
    <w:p w:rsidR="00383C02" w:rsidRPr="00383C02" w:rsidRDefault="00383C02" w:rsidP="00383C02">
      <w:pPr>
        <w:pStyle w:val="CM1"/>
        <w:spacing w:line="240" w:lineRule="auto"/>
        <w:jc w:val="center"/>
        <w:rPr>
          <w:rFonts w:ascii="Verdana" w:hAnsi="Verdana" w:cs="Bookman-Old-Style"/>
          <w:b/>
          <w:sz w:val="18"/>
          <w:szCs w:val="18"/>
        </w:rPr>
      </w:pPr>
      <w:r w:rsidRPr="00383C02">
        <w:rPr>
          <w:rFonts w:ascii="Verdana" w:hAnsi="Verdana" w:cs="Bookman-Old-Style"/>
          <w:b/>
          <w:sz w:val="18"/>
          <w:szCs w:val="18"/>
        </w:rPr>
        <w:t xml:space="preserve">Ασπρόπυργος, </w:t>
      </w:r>
      <w:r w:rsidR="001179DC">
        <w:rPr>
          <w:rFonts w:ascii="Verdana" w:hAnsi="Verdana" w:cs="Bookman-Old-Style"/>
          <w:b/>
          <w:sz w:val="18"/>
          <w:szCs w:val="18"/>
        </w:rPr>
        <w:t>2</w:t>
      </w:r>
      <w:r w:rsidR="00CB3358">
        <w:rPr>
          <w:rFonts w:ascii="Verdana" w:hAnsi="Verdana" w:cs="Bookman-Old-Style"/>
          <w:b/>
          <w:sz w:val="18"/>
          <w:szCs w:val="18"/>
        </w:rPr>
        <w:t>2</w:t>
      </w:r>
      <w:r w:rsidR="001179DC">
        <w:rPr>
          <w:rFonts w:ascii="Verdana" w:hAnsi="Verdana" w:cs="Bookman-Old-Style"/>
          <w:b/>
          <w:sz w:val="18"/>
          <w:szCs w:val="18"/>
        </w:rPr>
        <w:t xml:space="preserve"> Απριλίου </w:t>
      </w:r>
      <w:r w:rsidR="00705718">
        <w:rPr>
          <w:rFonts w:ascii="Verdana" w:hAnsi="Verdana" w:cs="Bookman-Old-Style"/>
          <w:b/>
          <w:sz w:val="18"/>
          <w:szCs w:val="18"/>
        </w:rPr>
        <w:t>202</w:t>
      </w:r>
      <w:r w:rsidR="001179DC">
        <w:rPr>
          <w:rFonts w:ascii="Verdana" w:hAnsi="Verdana" w:cs="Bookman-Old-Style"/>
          <w:b/>
          <w:sz w:val="18"/>
          <w:szCs w:val="18"/>
        </w:rPr>
        <w:t>1</w:t>
      </w:r>
    </w:p>
    <w:p w:rsidR="00383C02" w:rsidRPr="00383C02" w:rsidRDefault="00383C02" w:rsidP="00383C02">
      <w:pPr>
        <w:pStyle w:val="CM1"/>
        <w:spacing w:line="240" w:lineRule="auto"/>
        <w:jc w:val="center"/>
        <w:rPr>
          <w:rFonts w:ascii="Verdana" w:hAnsi="Verdana" w:cs="Bookman-Old-Style"/>
          <w:b/>
          <w:sz w:val="18"/>
          <w:szCs w:val="18"/>
        </w:rPr>
      </w:pPr>
      <w:r w:rsidRPr="00383C02">
        <w:rPr>
          <w:rFonts w:ascii="Verdana" w:hAnsi="Verdana" w:cs="Bookman-Old-Style"/>
          <w:b/>
          <w:sz w:val="18"/>
          <w:szCs w:val="18"/>
        </w:rPr>
        <w:t xml:space="preserve">ΤΟ ΔΙΟΙΚΗΤΙΚΟ ΣΥΜΒΟΥΛΙΟ </w:t>
      </w:r>
    </w:p>
    <w:bookmarkEnd w:id="0"/>
    <w:p w:rsidR="00981D26" w:rsidRPr="00383C02" w:rsidRDefault="00981D26" w:rsidP="00383C02">
      <w:pPr>
        <w:rPr>
          <w:rFonts w:ascii="Verdana" w:hAnsi="Verdana"/>
          <w:sz w:val="18"/>
          <w:szCs w:val="18"/>
        </w:rPr>
      </w:pPr>
    </w:p>
    <w:sectPr w:rsidR="00981D26" w:rsidRPr="00383C02" w:rsidSect="00383C02">
      <w:headerReference w:type="even" r:id="rId13"/>
      <w:headerReference w:type="default" r:id="rId14"/>
      <w:footerReference w:type="even" r:id="rId15"/>
      <w:footerReference w:type="default" r:id="rId16"/>
      <w:headerReference w:type="first" r:id="rId17"/>
      <w:pgSz w:w="11906" w:h="16838"/>
      <w:pgMar w:top="1701" w:right="1077" w:bottom="124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876" w:rsidRDefault="00FE5876" w:rsidP="00B17A37">
      <w:pPr>
        <w:spacing w:after="0" w:line="240" w:lineRule="auto"/>
      </w:pPr>
      <w:r>
        <w:separator/>
      </w:r>
    </w:p>
  </w:endnote>
  <w:endnote w:type="continuationSeparator" w:id="0">
    <w:p w:rsidR="00FE5876" w:rsidRDefault="00FE5876" w:rsidP="00B17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ookman-Old-Style,Bold">
    <w:altName w:val="Bookman Old Style"/>
    <w:panose1 w:val="00000000000000000000"/>
    <w:charset w:val="A1"/>
    <w:family w:val="swiss"/>
    <w:notTrueType/>
    <w:pitch w:val="default"/>
    <w:sig w:usb0="00000083" w:usb1="00000000" w:usb2="00000000" w:usb3="00000000" w:csb0="00000009" w:csb1="00000000"/>
  </w:font>
  <w:font w:name="Verdana">
    <w:panose1 w:val="020B0604030504040204"/>
    <w:charset w:val="A1"/>
    <w:family w:val="swiss"/>
    <w:pitch w:val="variable"/>
    <w:sig w:usb0="A00006FF" w:usb1="4000205B" w:usb2="00000010" w:usb3="00000000" w:csb0="0000019F" w:csb1="00000000"/>
  </w:font>
  <w:font w:name="Bookman-Old-Style">
    <w:altName w:val="Bookman Old Style"/>
    <w:panose1 w:val="00000000000000000000"/>
    <w:charset w:val="A1"/>
    <w:family w:val="swiss"/>
    <w:notTrueType/>
    <w:pitch w:val="default"/>
    <w:sig w:usb0="00000081" w:usb1="00000000" w:usb2="00000000" w:usb3="00000000" w:csb0="00000008" w:csb1="00000000"/>
  </w:font>
  <w:font w:name="CIDFont+F3">
    <w:panose1 w:val="00000000000000000000"/>
    <w:charset w:val="A1"/>
    <w:family w:val="auto"/>
    <w:notTrueType/>
    <w:pitch w:val="default"/>
    <w:sig w:usb0="00000081" w:usb1="00000000" w:usb2="00000000" w:usb3="00000000" w:csb0="00000008" w:csb1="00000000"/>
  </w:font>
  <w:font w:name="ArialMT">
    <w:panose1 w:val="00000000000000000000"/>
    <w:charset w:val="A1"/>
    <w:family w:val="auto"/>
    <w:notTrueType/>
    <w:pitch w:val="default"/>
    <w:sig w:usb0="00000081" w:usb1="00000000" w:usb2="00000000" w:usb3="00000000" w:csb0="00000008" w:csb1="00000000"/>
  </w:font>
  <w:font w:name="Bookman-Old-Style,BoldItalic">
    <w:altName w:val="Bookman Old Style"/>
    <w:panose1 w:val="00000000000000000000"/>
    <w:charset w:val="A1"/>
    <w:family w:val="swiss"/>
    <w:notTrueType/>
    <w:pitch w:val="default"/>
    <w:sig w:usb0="00000083" w:usb1="00000000" w:usb2="00000000" w:usb3="00000000" w:csb0="00000009" w:csb1="00000000"/>
  </w:font>
  <w:font w:name="CIDFont+F1">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A5" w:rsidRDefault="00201BA5" w:rsidP="00A31E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01BA5" w:rsidRDefault="00201BA5" w:rsidP="00E40F51">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A5" w:rsidRPr="00E40F51" w:rsidRDefault="00201BA5" w:rsidP="00E40F51">
    <w:pPr>
      <w:pStyle w:val="a4"/>
      <w:ind w:right="360"/>
      <w:jc w:val="right"/>
      <w:rPr>
        <w:rFonts w:ascii="Verdana" w:hAnsi="Verdana"/>
        <w:b/>
        <w:sz w:val="18"/>
      </w:rPr>
    </w:pPr>
    <w:r w:rsidRPr="00E40F51">
      <w:rPr>
        <w:rStyle w:val="a6"/>
        <w:rFonts w:ascii="Verdana" w:hAnsi="Verdana"/>
        <w:b/>
        <w:sz w:val="18"/>
      </w:rPr>
      <w:t xml:space="preserve">Σελίδα </w:t>
    </w:r>
    <w:r w:rsidRPr="00E40F51">
      <w:rPr>
        <w:rStyle w:val="a6"/>
        <w:rFonts w:ascii="Verdana" w:hAnsi="Verdana"/>
        <w:b/>
        <w:sz w:val="18"/>
      </w:rPr>
      <w:fldChar w:fldCharType="begin"/>
    </w:r>
    <w:r w:rsidRPr="00E40F51">
      <w:rPr>
        <w:rStyle w:val="a6"/>
        <w:rFonts w:ascii="Verdana" w:hAnsi="Verdana"/>
        <w:b/>
        <w:sz w:val="18"/>
      </w:rPr>
      <w:instrText xml:space="preserve"> PAGE </w:instrText>
    </w:r>
    <w:r w:rsidRPr="00E40F51">
      <w:rPr>
        <w:rStyle w:val="a6"/>
        <w:rFonts w:ascii="Verdana" w:hAnsi="Verdana"/>
        <w:b/>
        <w:sz w:val="18"/>
      </w:rPr>
      <w:fldChar w:fldCharType="separate"/>
    </w:r>
    <w:r w:rsidR="00605A77">
      <w:rPr>
        <w:rStyle w:val="a6"/>
        <w:rFonts w:ascii="Verdana" w:hAnsi="Verdana"/>
        <w:b/>
        <w:noProof/>
        <w:sz w:val="18"/>
      </w:rPr>
      <w:t>4</w:t>
    </w:r>
    <w:r w:rsidRPr="00E40F51">
      <w:rPr>
        <w:rStyle w:val="a6"/>
        <w:rFonts w:ascii="Verdana" w:hAnsi="Verdana"/>
        <w:b/>
        <w:sz w:val="18"/>
      </w:rPr>
      <w:fldChar w:fldCharType="end"/>
    </w:r>
    <w:r w:rsidRPr="00E40F51">
      <w:rPr>
        <w:rStyle w:val="a6"/>
        <w:rFonts w:ascii="Verdana" w:hAnsi="Verdana"/>
        <w:b/>
        <w:sz w:val="18"/>
      </w:rPr>
      <w:t xml:space="preserve"> από </w:t>
    </w:r>
    <w:r w:rsidRPr="00E40F51">
      <w:rPr>
        <w:rStyle w:val="a6"/>
        <w:rFonts w:ascii="Verdana" w:hAnsi="Verdana"/>
        <w:b/>
        <w:sz w:val="18"/>
      </w:rPr>
      <w:fldChar w:fldCharType="begin"/>
    </w:r>
    <w:r w:rsidRPr="00E40F51">
      <w:rPr>
        <w:rStyle w:val="a6"/>
        <w:rFonts w:ascii="Verdana" w:hAnsi="Verdana"/>
        <w:b/>
        <w:sz w:val="18"/>
      </w:rPr>
      <w:instrText xml:space="preserve"> NUMPAGES </w:instrText>
    </w:r>
    <w:r w:rsidRPr="00E40F51">
      <w:rPr>
        <w:rStyle w:val="a6"/>
        <w:rFonts w:ascii="Verdana" w:hAnsi="Verdana"/>
        <w:b/>
        <w:sz w:val="18"/>
      </w:rPr>
      <w:fldChar w:fldCharType="separate"/>
    </w:r>
    <w:r w:rsidR="00605A77">
      <w:rPr>
        <w:rStyle w:val="a6"/>
        <w:rFonts w:ascii="Verdana" w:hAnsi="Verdana"/>
        <w:b/>
        <w:noProof/>
        <w:sz w:val="18"/>
      </w:rPr>
      <w:t>4</w:t>
    </w:r>
    <w:r w:rsidRPr="00E40F51">
      <w:rPr>
        <w:rStyle w:val="a6"/>
        <w:rFonts w:ascii="Verdana" w:hAnsi="Verdana"/>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876" w:rsidRDefault="00FE5876" w:rsidP="00B17A37">
      <w:pPr>
        <w:spacing w:after="0" w:line="240" w:lineRule="auto"/>
      </w:pPr>
      <w:r>
        <w:separator/>
      </w:r>
    </w:p>
  </w:footnote>
  <w:footnote w:type="continuationSeparator" w:id="0">
    <w:p w:rsidR="00FE5876" w:rsidRDefault="00FE5876" w:rsidP="00B17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A5" w:rsidRDefault="00FE5876">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4569" o:spid="_x0000_s2049" type="#_x0000_t75" style="position:absolute;margin-left:0;margin-top:0;width:595.3pt;height:841.9pt;z-index:-251659776;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A5" w:rsidRDefault="00FE5876">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71.85pt;margin-top:-76.75pt;width:595.3pt;height:834.05pt;z-index:-251657728;mso-position-horizontal-relative:margin;mso-position-vertical-relative:margin">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A5" w:rsidRDefault="00FE5876">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6274" o:spid="_x0000_s2052" type="#_x0000_t75" style="position:absolute;margin-left:-68.1pt;margin-top:-80.5pt;width:595.3pt;height:834.05pt;z-index:-251658752;mso-position-horizontal-relative:margin;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01A05"/>
    <w:multiLevelType w:val="multilevel"/>
    <w:tmpl w:val="D58005E4"/>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2BD96ABE"/>
    <w:multiLevelType w:val="hybridMultilevel"/>
    <w:tmpl w:val="70A290EE"/>
    <w:lvl w:ilvl="0" w:tplc="54C466A0">
      <w:start w:val="1"/>
      <w:numFmt w:val="decimal"/>
      <w:lvlText w:val="%1."/>
      <w:lvlJc w:val="left"/>
      <w:pPr>
        <w:tabs>
          <w:tab w:val="num" w:pos="1080"/>
        </w:tabs>
        <w:ind w:left="1080" w:hanging="360"/>
      </w:pPr>
      <w:rPr>
        <w:rFonts w:hint="default"/>
      </w:rPr>
    </w:lvl>
    <w:lvl w:ilvl="1" w:tplc="04080019">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 w15:restartNumberingAfterBreak="0">
    <w:nsid w:val="2C8F12A1"/>
    <w:multiLevelType w:val="hybridMultilevel"/>
    <w:tmpl w:val="CE98575E"/>
    <w:lvl w:ilvl="0" w:tplc="E3A83A2E">
      <w:start w:val="1"/>
      <w:numFmt w:val="decimal"/>
      <w:lvlText w:val="%1."/>
      <w:lvlJc w:val="left"/>
      <w:pPr>
        <w:tabs>
          <w:tab w:val="num" w:pos="360"/>
        </w:tabs>
        <w:ind w:left="360" w:hanging="360"/>
      </w:pPr>
      <w:rPr>
        <w:rFonts w:hint="default"/>
        <w:b/>
        <w:i w:val="0"/>
        <w:sz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3B973D5E"/>
    <w:multiLevelType w:val="hybridMultilevel"/>
    <w:tmpl w:val="05BEAE76"/>
    <w:lvl w:ilvl="0" w:tplc="F5348DC0">
      <w:start w:val="1"/>
      <w:numFmt w:val="decimal"/>
      <w:lvlText w:val="%1."/>
      <w:lvlJc w:val="left"/>
      <w:pPr>
        <w:tabs>
          <w:tab w:val="num" w:pos="360"/>
        </w:tabs>
        <w:ind w:left="360" w:hanging="360"/>
      </w:pPr>
      <w:rPr>
        <w:rFonts w:cs="Times New Roman"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3E8A69A4"/>
    <w:multiLevelType w:val="singleLevel"/>
    <w:tmpl w:val="B6F2D21A"/>
    <w:lvl w:ilvl="0">
      <w:start w:val="1"/>
      <w:numFmt w:val="decimal"/>
      <w:lvlText w:val="%1."/>
      <w:lvlJc w:val="left"/>
      <w:pPr>
        <w:tabs>
          <w:tab w:val="num" w:pos="360"/>
        </w:tabs>
        <w:ind w:left="360" w:hanging="360"/>
      </w:pPr>
      <w:rPr>
        <w:rFonts w:hint="default"/>
      </w:rPr>
    </w:lvl>
  </w:abstractNum>
  <w:abstractNum w:abstractNumId="5" w15:restartNumberingAfterBreak="0">
    <w:nsid w:val="4AC11BD5"/>
    <w:multiLevelType w:val="hybridMultilevel"/>
    <w:tmpl w:val="D58005E4"/>
    <w:lvl w:ilvl="0" w:tplc="CB80ACB2">
      <w:start w:val="1"/>
      <w:numFmt w:val="decimal"/>
      <w:lvlText w:val="%1."/>
      <w:lvlJc w:val="left"/>
      <w:pPr>
        <w:tabs>
          <w:tab w:val="num" w:pos="360"/>
        </w:tabs>
        <w:ind w:left="360" w:hanging="360"/>
      </w:pPr>
      <w:rPr>
        <w:rFonts w:cs="Times New Roman" w:hint="default"/>
        <w:b/>
        <w:i w:val="0"/>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0184F24"/>
    <w:multiLevelType w:val="hybridMultilevel"/>
    <w:tmpl w:val="E23C9E26"/>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213"/>
        </w:tabs>
        <w:ind w:left="1213" w:hanging="360"/>
      </w:pPr>
      <w:rPr>
        <w:rFonts w:ascii="Courier New" w:hAnsi="Courier New" w:cs="Courier New" w:hint="default"/>
      </w:rPr>
    </w:lvl>
    <w:lvl w:ilvl="2" w:tplc="04080005" w:tentative="1">
      <w:start w:val="1"/>
      <w:numFmt w:val="bullet"/>
      <w:lvlText w:val=""/>
      <w:lvlJc w:val="left"/>
      <w:pPr>
        <w:tabs>
          <w:tab w:val="num" w:pos="1933"/>
        </w:tabs>
        <w:ind w:left="1933" w:hanging="360"/>
      </w:pPr>
      <w:rPr>
        <w:rFonts w:ascii="Wingdings" w:hAnsi="Wingdings" w:hint="default"/>
      </w:rPr>
    </w:lvl>
    <w:lvl w:ilvl="3" w:tplc="04080001" w:tentative="1">
      <w:start w:val="1"/>
      <w:numFmt w:val="bullet"/>
      <w:lvlText w:val=""/>
      <w:lvlJc w:val="left"/>
      <w:pPr>
        <w:tabs>
          <w:tab w:val="num" w:pos="2653"/>
        </w:tabs>
        <w:ind w:left="2653" w:hanging="360"/>
      </w:pPr>
      <w:rPr>
        <w:rFonts w:ascii="Symbol" w:hAnsi="Symbol" w:hint="default"/>
      </w:rPr>
    </w:lvl>
    <w:lvl w:ilvl="4" w:tplc="04080003" w:tentative="1">
      <w:start w:val="1"/>
      <w:numFmt w:val="bullet"/>
      <w:lvlText w:val="o"/>
      <w:lvlJc w:val="left"/>
      <w:pPr>
        <w:tabs>
          <w:tab w:val="num" w:pos="3373"/>
        </w:tabs>
        <w:ind w:left="3373" w:hanging="360"/>
      </w:pPr>
      <w:rPr>
        <w:rFonts w:ascii="Courier New" w:hAnsi="Courier New" w:cs="Courier New" w:hint="default"/>
      </w:rPr>
    </w:lvl>
    <w:lvl w:ilvl="5" w:tplc="04080005" w:tentative="1">
      <w:start w:val="1"/>
      <w:numFmt w:val="bullet"/>
      <w:lvlText w:val=""/>
      <w:lvlJc w:val="left"/>
      <w:pPr>
        <w:tabs>
          <w:tab w:val="num" w:pos="4093"/>
        </w:tabs>
        <w:ind w:left="4093" w:hanging="360"/>
      </w:pPr>
      <w:rPr>
        <w:rFonts w:ascii="Wingdings" w:hAnsi="Wingdings" w:hint="default"/>
      </w:rPr>
    </w:lvl>
    <w:lvl w:ilvl="6" w:tplc="04080001" w:tentative="1">
      <w:start w:val="1"/>
      <w:numFmt w:val="bullet"/>
      <w:lvlText w:val=""/>
      <w:lvlJc w:val="left"/>
      <w:pPr>
        <w:tabs>
          <w:tab w:val="num" w:pos="4813"/>
        </w:tabs>
        <w:ind w:left="4813" w:hanging="360"/>
      </w:pPr>
      <w:rPr>
        <w:rFonts w:ascii="Symbol" w:hAnsi="Symbol" w:hint="default"/>
      </w:rPr>
    </w:lvl>
    <w:lvl w:ilvl="7" w:tplc="04080003" w:tentative="1">
      <w:start w:val="1"/>
      <w:numFmt w:val="bullet"/>
      <w:lvlText w:val="o"/>
      <w:lvlJc w:val="left"/>
      <w:pPr>
        <w:tabs>
          <w:tab w:val="num" w:pos="5533"/>
        </w:tabs>
        <w:ind w:left="5533" w:hanging="360"/>
      </w:pPr>
      <w:rPr>
        <w:rFonts w:ascii="Courier New" w:hAnsi="Courier New" w:cs="Courier New" w:hint="default"/>
      </w:rPr>
    </w:lvl>
    <w:lvl w:ilvl="8" w:tplc="04080005" w:tentative="1">
      <w:start w:val="1"/>
      <w:numFmt w:val="bullet"/>
      <w:lvlText w:val=""/>
      <w:lvlJc w:val="left"/>
      <w:pPr>
        <w:tabs>
          <w:tab w:val="num" w:pos="6253"/>
        </w:tabs>
        <w:ind w:left="6253" w:hanging="360"/>
      </w:pPr>
      <w:rPr>
        <w:rFonts w:ascii="Wingdings" w:hAnsi="Wingdings" w:hint="default"/>
      </w:rPr>
    </w:lvl>
  </w:abstractNum>
  <w:abstractNum w:abstractNumId="7" w15:restartNumberingAfterBreak="0">
    <w:nsid w:val="685A0F33"/>
    <w:multiLevelType w:val="hybridMultilevel"/>
    <w:tmpl w:val="9D88E010"/>
    <w:lvl w:ilvl="0" w:tplc="55D07B66">
      <w:start w:val="1"/>
      <w:numFmt w:val="decimal"/>
      <w:lvlText w:val="%1."/>
      <w:lvlJc w:val="left"/>
      <w:pPr>
        <w:tabs>
          <w:tab w:val="num" w:pos="360"/>
        </w:tabs>
        <w:ind w:left="360" w:hanging="360"/>
      </w:pPr>
      <w:rPr>
        <w:rFonts w:ascii="Calibri" w:hAnsi="Calibri" w:hint="default"/>
        <w:sz w:val="22"/>
      </w:rPr>
    </w:lvl>
    <w:lvl w:ilvl="1" w:tplc="04080003" w:tentative="1">
      <w:start w:val="1"/>
      <w:numFmt w:val="bullet"/>
      <w:lvlText w:val="o"/>
      <w:lvlJc w:val="left"/>
      <w:pPr>
        <w:tabs>
          <w:tab w:val="num" w:pos="1213"/>
        </w:tabs>
        <w:ind w:left="1213" w:hanging="360"/>
      </w:pPr>
      <w:rPr>
        <w:rFonts w:ascii="Courier New" w:hAnsi="Courier New" w:cs="Courier New" w:hint="default"/>
      </w:rPr>
    </w:lvl>
    <w:lvl w:ilvl="2" w:tplc="04080005" w:tentative="1">
      <w:start w:val="1"/>
      <w:numFmt w:val="bullet"/>
      <w:lvlText w:val=""/>
      <w:lvlJc w:val="left"/>
      <w:pPr>
        <w:tabs>
          <w:tab w:val="num" w:pos="1933"/>
        </w:tabs>
        <w:ind w:left="1933" w:hanging="360"/>
      </w:pPr>
      <w:rPr>
        <w:rFonts w:ascii="Wingdings" w:hAnsi="Wingdings" w:hint="default"/>
      </w:rPr>
    </w:lvl>
    <w:lvl w:ilvl="3" w:tplc="04080001" w:tentative="1">
      <w:start w:val="1"/>
      <w:numFmt w:val="bullet"/>
      <w:lvlText w:val=""/>
      <w:lvlJc w:val="left"/>
      <w:pPr>
        <w:tabs>
          <w:tab w:val="num" w:pos="2653"/>
        </w:tabs>
        <w:ind w:left="2653" w:hanging="360"/>
      </w:pPr>
      <w:rPr>
        <w:rFonts w:ascii="Symbol" w:hAnsi="Symbol" w:hint="default"/>
      </w:rPr>
    </w:lvl>
    <w:lvl w:ilvl="4" w:tplc="04080003" w:tentative="1">
      <w:start w:val="1"/>
      <w:numFmt w:val="bullet"/>
      <w:lvlText w:val="o"/>
      <w:lvlJc w:val="left"/>
      <w:pPr>
        <w:tabs>
          <w:tab w:val="num" w:pos="3373"/>
        </w:tabs>
        <w:ind w:left="3373" w:hanging="360"/>
      </w:pPr>
      <w:rPr>
        <w:rFonts w:ascii="Courier New" w:hAnsi="Courier New" w:cs="Courier New" w:hint="default"/>
      </w:rPr>
    </w:lvl>
    <w:lvl w:ilvl="5" w:tplc="04080005" w:tentative="1">
      <w:start w:val="1"/>
      <w:numFmt w:val="bullet"/>
      <w:lvlText w:val=""/>
      <w:lvlJc w:val="left"/>
      <w:pPr>
        <w:tabs>
          <w:tab w:val="num" w:pos="4093"/>
        </w:tabs>
        <w:ind w:left="4093" w:hanging="360"/>
      </w:pPr>
      <w:rPr>
        <w:rFonts w:ascii="Wingdings" w:hAnsi="Wingdings" w:hint="default"/>
      </w:rPr>
    </w:lvl>
    <w:lvl w:ilvl="6" w:tplc="04080001" w:tentative="1">
      <w:start w:val="1"/>
      <w:numFmt w:val="bullet"/>
      <w:lvlText w:val=""/>
      <w:lvlJc w:val="left"/>
      <w:pPr>
        <w:tabs>
          <w:tab w:val="num" w:pos="4813"/>
        </w:tabs>
        <w:ind w:left="4813" w:hanging="360"/>
      </w:pPr>
      <w:rPr>
        <w:rFonts w:ascii="Symbol" w:hAnsi="Symbol" w:hint="default"/>
      </w:rPr>
    </w:lvl>
    <w:lvl w:ilvl="7" w:tplc="04080003" w:tentative="1">
      <w:start w:val="1"/>
      <w:numFmt w:val="bullet"/>
      <w:lvlText w:val="o"/>
      <w:lvlJc w:val="left"/>
      <w:pPr>
        <w:tabs>
          <w:tab w:val="num" w:pos="5533"/>
        </w:tabs>
        <w:ind w:left="5533" w:hanging="360"/>
      </w:pPr>
      <w:rPr>
        <w:rFonts w:ascii="Courier New" w:hAnsi="Courier New" w:cs="Courier New" w:hint="default"/>
      </w:rPr>
    </w:lvl>
    <w:lvl w:ilvl="8" w:tplc="04080005" w:tentative="1">
      <w:start w:val="1"/>
      <w:numFmt w:val="bullet"/>
      <w:lvlText w:val=""/>
      <w:lvlJc w:val="left"/>
      <w:pPr>
        <w:tabs>
          <w:tab w:val="num" w:pos="6253"/>
        </w:tabs>
        <w:ind w:left="6253" w:hanging="360"/>
      </w:pPr>
      <w:rPr>
        <w:rFonts w:ascii="Wingdings" w:hAnsi="Wingdings" w:hint="default"/>
      </w:rPr>
    </w:lvl>
  </w:abstractNum>
  <w:abstractNum w:abstractNumId="8" w15:restartNumberingAfterBreak="0">
    <w:nsid w:val="6AF33D74"/>
    <w:multiLevelType w:val="singleLevel"/>
    <w:tmpl w:val="9CF4DEDE"/>
    <w:lvl w:ilvl="0">
      <w:start w:val="1"/>
      <w:numFmt w:val="decimal"/>
      <w:lvlText w:val="%1."/>
      <w:lvlJc w:val="left"/>
      <w:pPr>
        <w:tabs>
          <w:tab w:val="num" w:pos="360"/>
        </w:tabs>
        <w:ind w:left="360" w:hanging="360"/>
      </w:pPr>
      <w:rPr>
        <w:rFonts w:hint="default"/>
      </w:rPr>
    </w:lvl>
  </w:abstractNum>
  <w:abstractNum w:abstractNumId="9" w15:restartNumberingAfterBreak="0">
    <w:nsid w:val="6F0D21F7"/>
    <w:multiLevelType w:val="hybridMultilevel"/>
    <w:tmpl w:val="53EE47F0"/>
    <w:lvl w:ilvl="0" w:tplc="988497F4">
      <w:start w:val="1"/>
      <w:numFmt w:val="decimal"/>
      <w:lvlText w:val="%1."/>
      <w:lvlJc w:val="left"/>
      <w:pPr>
        <w:tabs>
          <w:tab w:val="num" w:pos="360"/>
        </w:tabs>
        <w:ind w:left="360" w:hanging="360"/>
      </w:pPr>
      <w:rPr>
        <w:rFonts w:cs="Times New Roman"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8"/>
  </w:num>
  <w:num w:numId="5">
    <w:abstractNumId w:val="5"/>
  </w:num>
  <w:num w:numId="6">
    <w:abstractNumId w:val="3"/>
  </w:num>
  <w:num w:numId="7">
    <w:abstractNumId w:val="0"/>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37"/>
    <w:rsid w:val="00036E7A"/>
    <w:rsid w:val="00051743"/>
    <w:rsid w:val="00055044"/>
    <w:rsid w:val="000A390F"/>
    <w:rsid w:val="000B759E"/>
    <w:rsid w:val="000B7799"/>
    <w:rsid w:val="000C37BC"/>
    <w:rsid w:val="000D66F6"/>
    <w:rsid w:val="000E5383"/>
    <w:rsid w:val="000E566C"/>
    <w:rsid w:val="0010578C"/>
    <w:rsid w:val="00112CB3"/>
    <w:rsid w:val="001179DC"/>
    <w:rsid w:val="0014715E"/>
    <w:rsid w:val="00177B57"/>
    <w:rsid w:val="001E1351"/>
    <w:rsid w:val="001F25B5"/>
    <w:rsid w:val="001F4BB6"/>
    <w:rsid w:val="001F5145"/>
    <w:rsid w:val="00201BA5"/>
    <w:rsid w:val="00216E1B"/>
    <w:rsid w:val="0023170B"/>
    <w:rsid w:val="00307656"/>
    <w:rsid w:val="00307A94"/>
    <w:rsid w:val="00363DE7"/>
    <w:rsid w:val="00370CD5"/>
    <w:rsid w:val="00375D83"/>
    <w:rsid w:val="00383C02"/>
    <w:rsid w:val="003954B1"/>
    <w:rsid w:val="003C01F3"/>
    <w:rsid w:val="003D6129"/>
    <w:rsid w:val="004051D1"/>
    <w:rsid w:val="00413208"/>
    <w:rsid w:val="0042160D"/>
    <w:rsid w:val="0043402A"/>
    <w:rsid w:val="004411C4"/>
    <w:rsid w:val="0044764C"/>
    <w:rsid w:val="004A5934"/>
    <w:rsid w:val="004B2CF5"/>
    <w:rsid w:val="004F1A36"/>
    <w:rsid w:val="004F65F5"/>
    <w:rsid w:val="00516188"/>
    <w:rsid w:val="005175E0"/>
    <w:rsid w:val="00525737"/>
    <w:rsid w:val="00542B4E"/>
    <w:rsid w:val="00546384"/>
    <w:rsid w:val="00547BCD"/>
    <w:rsid w:val="005554C1"/>
    <w:rsid w:val="00556201"/>
    <w:rsid w:val="005574F2"/>
    <w:rsid w:val="00571752"/>
    <w:rsid w:val="00574238"/>
    <w:rsid w:val="005867E0"/>
    <w:rsid w:val="00586EE2"/>
    <w:rsid w:val="00605A77"/>
    <w:rsid w:val="00630579"/>
    <w:rsid w:val="006B47F5"/>
    <w:rsid w:val="006D755C"/>
    <w:rsid w:val="006F66F7"/>
    <w:rsid w:val="007006FE"/>
    <w:rsid w:val="00705718"/>
    <w:rsid w:val="0076720C"/>
    <w:rsid w:val="00786F62"/>
    <w:rsid w:val="00796BAE"/>
    <w:rsid w:val="007D54B7"/>
    <w:rsid w:val="007E69F0"/>
    <w:rsid w:val="00833F62"/>
    <w:rsid w:val="00837777"/>
    <w:rsid w:val="00864912"/>
    <w:rsid w:val="00873F7A"/>
    <w:rsid w:val="008750B5"/>
    <w:rsid w:val="008918F4"/>
    <w:rsid w:val="008934C2"/>
    <w:rsid w:val="008B14A5"/>
    <w:rsid w:val="00912052"/>
    <w:rsid w:val="00935F5B"/>
    <w:rsid w:val="0095080B"/>
    <w:rsid w:val="00953C08"/>
    <w:rsid w:val="00967383"/>
    <w:rsid w:val="00981D26"/>
    <w:rsid w:val="009A5DE0"/>
    <w:rsid w:val="009A77F8"/>
    <w:rsid w:val="009B5F44"/>
    <w:rsid w:val="00A13E3C"/>
    <w:rsid w:val="00A27D67"/>
    <w:rsid w:val="00A31EA1"/>
    <w:rsid w:val="00A31F14"/>
    <w:rsid w:val="00A47F10"/>
    <w:rsid w:val="00A71DB5"/>
    <w:rsid w:val="00A72E3C"/>
    <w:rsid w:val="00A85FC1"/>
    <w:rsid w:val="00A974E8"/>
    <w:rsid w:val="00AB2FA2"/>
    <w:rsid w:val="00AD6423"/>
    <w:rsid w:val="00AE2DF2"/>
    <w:rsid w:val="00AE6F30"/>
    <w:rsid w:val="00AE7748"/>
    <w:rsid w:val="00AF5637"/>
    <w:rsid w:val="00B07222"/>
    <w:rsid w:val="00B17A37"/>
    <w:rsid w:val="00B36E8A"/>
    <w:rsid w:val="00B51BE9"/>
    <w:rsid w:val="00B66F4F"/>
    <w:rsid w:val="00C0756A"/>
    <w:rsid w:val="00C26A1E"/>
    <w:rsid w:val="00C7106F"/>
    <w:rsid w:val="00C738C5"/>
    <w:rsid w:val="00C918F1"/>
    <w:rsid w:val="00C95DA8"/>
    <w:rsid w:val="00C96E29"/>
    <w:rsid w:val="00C97755"/>
    <w:rsid w:val="00CB06A7"/>
    <w:rsid w:val="00CB3358"/>
    <w:rsid w:val="00CC3171"/>
    <w:rsid w:val="00D028FA"/>
    <w:rsid w:val="00D3261D"/>
    <w:rsid w:val="00D44F9E"/>
    <w:rsid w:val="00D76CCA"/>
    <w:rsid w:val="00D81894"/>
    <w:rsid w:val="00D87729"/>
    <w:rsid w:val="00DC61E5"/>
    <w:rsid w:val="00DD0804"/>
    <w:rsid w:val="00DE4A3B"/>
    <w:rsid w:val="00DF3882"/>
    <w:rsid w:val="00E07BA7"/>
    <w:rsid w:val="00E24B10"/>
    <w:rsid w:val="00E40F51"/>
    <w:rsid w:val="00E41137"/>
    <w:rsid w:val="00EB26EA"/>
    <w:rsid w:val="00EC0434"/>
    <w:rsid w:val="00EC6F89"/>
    <w:rsid w:val="00EE73E5"/>
    <w:rsid w:val="00EF60F6"/>
    <w:rsid w:val="00F12E6F"/>
    <w:rsid w:val="00F15B62"/>
    <w:rsid w:val="00F474F4"/>
    <w:rsid w:val="00F76DD0"/>
    <w:rsid w:val="00F92644"/>
    <w:rsid w:val="00FA7E49"/>
    <w:rsid w:val="00FC2EFB"/>
    <w:rsid w:val="00FE1A9D"/>
    <w:rsid w:val="00FE5876"/>
    <w:rsid w:val="00FF2A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chartTrackingRefBased/>
  <w15:docId w15:val="{1BBEFE97-F030-44CC-9C1D-6BD6E973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137"/>
    <w:pPr>
      <w:spacing w:after="200" w:line="276" w:lineRule="auto"/>
    </w:pPr>
    <w:rPr>
      <w:rFonts w:eastAsia="Times New Roman"/>
      <w:sz w:val="22"/>
      <w:szCs w:val="22"/>
      <w:lang w:eastAsia="en-US"/>
    </w:rPr>
  </w:style>
  <w:style w:type="paragraph" w:styleId="1">
    <w:name w:val="heading 1"/>
    <w:basedOn w:val="a"/>
    <w:next w:val="a"/>
    <w:qFormat/>
    <w:locked/>
    <w:rsid w:val="00D028FA"/>
    <w:pPr>
      <w:keepNext/>
      <w:spacing w:after="0" w:line="240" w:lineRule="auto"/>
      <w:jc w:val="both"/>
      <w:outlineLvl w:val="0"/>
    </w:pPr>
    <w:rPr>
      <w:rFonts w:ascii="Arial" w:hAnsi="Arial"/>
      <w:b/>
      <w:sz w:val="20"/>
      <w:szCs w:val="20"/>
      <w:u w:val="single"/>
      <w:lang w:eastAsia="el-GR"/>
    </w:rPr>
  </w:style>
  <w:style w:type="paragraph" w:styleId="8">
    <w:name w:val="heading 8"/>
    <w:basedOn w:val="a"/>
    <w:next w:val="a"/>
    <w:qFormat/>
    <w:locked/>
    <w:rsid w:val="00912052"/>
    <w:pPr>
      <w:spacing w:before="240" w:after="60"/>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17A37"/>
    <w:pPr>
      <w:tabs>
        <w:tab w:val="center" w:pos="4153"/>
        <w:tab w:val="right" w:pos="8306"/>
      </w:tabs>
      <w:spacing w:after="0" w:line="240" w:lineRule="auto"/>
    </w:pPr>
  </w:style>
  <w:style w:type="character" w:customStyle="1" w:styleId="Char">
    <w:name w:val="Κεφαλίδα Char"/>
    <w:link w:val="a3"/>
    <w:locked/>
    <w:rsid w:val="00B17A37"/>
    <w:rPr>
      <w:rFonts w:cs="Times New Roman"/>
    </w:rPr>
  </w:style>
  <w:style w:type="paragraph" w:styleId="a4">
    <w:name w:val="footer"/>
    <w:basedOn w:val="a"/>
    <w:link w:val="Char0"/>
    <w:uiPriority w:val="99"/>
    <w:rsid w:val="00B17A37"/>
    <w:pPr>
      <w:tabs>
        <w:tab w:val="center" w:pos="4153"/>
        <w:tab w:val="right" w:pos="8306"/>
      </w:tabs>
      <w:spacing w:after="0" w:line="240" w:lineRule="auto"/>
    </w:pPr>
  </w:style>
  <w:style w:type="character" w:customStyle="1" w:styleId="Char0">
    <w:name w:val="Υποσέλιδο Char"/>
    <w:link w:val="a4"/>
    <w:uiPriority w:val="99"/>
    <w:locked/>
    <w:rsid w:val="00B17A37"/>
    <w:rPr>
      <w:rFonts w:cs="Times New Roman"/>
    </w:rPr>
  </w:style>
  <w:style w:type="paragraph" w:styleId="a5">
    <w:name w:val="Body Text"/>
    <w:basedOn w:val="a"/>
    <w:rsid w:val="00A27D67"/>
    <w:pPr>
      <w:spacing w:after="0" w:line="240" w:lineRule="auto"/>
    </w:pPr>
    <w:rPr>
      <w:rFonts w:ascii="Arial" w:hAnsi="Arial"/>
      <w:b/>
      <w:sz w:val="24"/>
      <w:szCs w:val="20"/>
      <w:lang w:eastAsia="el-GR"/>
    </w:rPr>
  </w:style>
  <w:style w:type="character" w:styleId="-">
    <w:name w:val="Hyperlink"/>
    <w:rsid w:val="00C0756A"/>
    <w:rPr>
      <w:rFonts w:cs="Times New Roman"/>
      <w:color w:val="0000FF"/>
      <w:u w:val="single"/>
    </w:rPr>
  </w:style>
  <w:style w:type="paragraph" w:customStyle="1" w:styleId="Default">
    <w:name w:val="Default"/>
    <w:rsid w:val="00C0756A"/>
    <w:pPr>
      <w:widowControl w:val="0"/>
      <w:autoSpaceDE w:val="0"/>
      <w:autoSpaceDN w:val="0"/>
      <w:adjustRightInd w:val="0"/>
    </w:pPr>
    <w:rPr>
      <w:rFonts w:ascii="Bookman-Old-Style,Bold" w:eastAsia="Times New Roman" w:hAnsi="Bookman-Old-Style,Bold" w:cs="Bookman-Old-Style,Bold"/>
      <w:color w:val="000000"/>
      <w:sz w:val="24"/>
      <w:szCs w:val="24"/>
    </w:rPr>
  </w:style>
  <w:style w:type="paragraph" w:customStyle="1" w:styleId="CM6">
    <w:name w:val="CM6"/>
    <w:basedOn w:val="Default"/>
    <w:next w:val="Default"/>
    <w:rsid w:val="00C0756A"/>
    <w:pPr>
      <w:spacing w:after="378"/>
    </w:pPr>
    <w:rPr>
      <w:rFonts w:cs="Times New Roman"/>
      <w:color w:val="auto"/>
    </w:rPr>
  </w:style>
  <w:style w:type="paragraph" w:customStyle="1" w:styleId="CM1">
    <w:name w:val="CM1"/>
    <w:basedOn w:val="Default"/>
    <w:next w:val="Default"/>
    <w:rsid w:val="00C0756A"/>
    <w:pPr>
      <w:spacing w:line="360" w:lineRule="atLeast"/>
    </w:pPr>
    <w:rPr>
      <w:rFonts w:cs="Times New Roman"/>
      <w:color w:val="auto"/>
    </w:rPr>
  </w:style>
  <w:style w:type="paragraph" w:customStyle="1" w:styleId="CM2">
    <w:name w:val="CM2"/>
    <w:basedOn w:val="Default"/>
    <w:next w:val="Default"/>
    <w:uiPriority w:val="99"/>
    <w:rsid w:val="00C0756A"/>
    <w:pPr>
      <w:spacing w:line="360" w:lineRule="atLeast"/>
    </w:pPr>
    <w:rPr>
      <w:rFonts w:cs="Times New Roman"/>
      <w:color w:val="auto"/>
    </w:rPr>
  </w:style>
  <w:style w:type="paragraph" w:customStyle="1" w:styleId="CM7">
    <w:name w:val="CM7"/>
    <w:basedOn w:val="Default"/>
    <w:next w:val="Default"/>
    <w:rsid w:val="00C0756A"/>
    <w:pPr>
      <w:spacing w:after="138"/>
    </w:pPr>
    <w:rPr>
      <w:rFonts w:cs="Times New Roman"/>
      <w:color w:val="auto"/>
    </w:rPr>
  </w:style>
  <w:style w:type="paragraph" w:customStyle="1" w:styleId="CM3">
    <w:name w:val="CM3"/>
    <w:basedOn w:val="Default"/>
    <w:next w:val="Default"/>
    <w:rsid w:val="00C0756A"/>
    <w:pPr>
      <w:spacing w:line="388" w:lineRule="atLeast"/>
    </w:pPr>
    <w:rPr>
      <w:rFonts w:cs="Times New Roman"/>
      <w:color w:val="auto"/>
    </w:rPr>
  </w:style>
  <w:style w:type="paragraph" w:customStyle="1" w:styleId="CM4">
    <w:name w:val="CM4"/>
    <w:basedOn w:val="Default"/>
    <w:next w:val="Default"/>
    <w:rsid w:val="00C0756A"/>
    <w:pPr>
      <w:spacing w:line="388" w:lineRule="atLeast"/>
    </w:pPr>
    <w:rPr>
      <w:rFonts w:cs="Times New Roman"/>
      <w:color w:val="auto"/>
    </w:rPr>
  </w:style>
  <w:style w:type="paragraph" w:customStyle="1" w:styleId="CM5">
    <w:name w:val="CM5"/>
    <w:basedOn w:val="Default"/>
    <w:next w:val="Default"/>
    <w:rsid w:val="00C0756A"/>
    <w:pPr>
      <w:spacing w:line="388" w:lineRule="atLeast"/>
    </w:pPr>
    <w:rPr>
      <w:rFonts w:cs="Times New Roman"/>
      <w:color w:val="auto"/>
    </w:rPr>
  </w:style>
  <w:style w:type="character" w:styleId="a6">
    <w:name w:val="page number"/>
    <w:basedOn w:val="a0"/>
    <w:rsid w:val="00E40F51"/>
  </w:style>
  <w:style w:type="paragraph" w:styleId="Web">
    <w:name w:val="Normal (Web)"/>
    <w:basedOn w:val="a"/>
    <w:uiPriority w:val="99"/>
    <w:unhideWhenUsed/>
    <w:rsid w:val="00D3261D"/>
    <w:pPr>
      <w:spacing w:before="100" w:beforeAutospacing="1" w:after="100" w:afterAutospacing="1" w:line="240" w:lineRule="auto"/>
    </w:pPr>
    <w:rPr>
      <w:rFonts w:ascii="Times New Roman" w:hAnsi="Times New Roman"/>
      <w:sz w:val="24"/>
      <w:szCs w:val="24"/>
      <w:lang w:eastAsia="el-GR"/>
    </w:rPr>
  </w:style>
  <w:style w:type="character" w:styleId="a7">
    <w:name w:val="Strong"/>
    <w:uiPriority w:val="22"/>
    <w:qFormat/>
    <w:locked/>
    <w:rsid w:val="00D326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karvelas@geb.gr"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eb.gr" TargetMode="External"/><Relationship Id="rId12" Type="http://schemas.openxmlformats.org/officeDocument/2006/relationships/hyperlink" Target="http://www.geb.g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karvelas@geb.g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j.karvelas@geb.g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eb.g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2327</Words>
  <Characters>12566</Characters>
  <Application>Microsoft Office Word</Application>
  <DocSecurity>0</DocSecurity>
  <Lines>104</Lines>
  <Paragraphs>29</Paragraphs>
  <ScaleCrop>false</ScaleCrop>
  <HeadingPairs>
    <vt:vector size="2" baseType="variant">
      <vt:variant>
        <vt:lpstr>Τίτλος</vt:lpstr>
      </vt:variant>
      <vt:variant>
        <vt:i4>1</vt:i4>
      </vt:variant>
    </vt:vector>
  </HeadingPairs>
  <TitlesOfParts>
    <vt:vector size="1" baseType="lpstr">
      <vt:lpstr>ΠΡΑΚΤΙΚΟ ΔΙΟΙΚΗΤΙΚΟΥ ΣΥΜΒΟΥΛΙΟΥ 2018</vt:lpstr>
    </vt:vector>
  </TitlesOfParts>
  <Company>Hewlett-Packard Company</Company>
  <LinksUpToDate>false</LinksUpToDate>
  <CharactersWithSpaces>14864</CharactersWithSpaces>
  <SharedDoc>false</SharedDoc>
  <HLinks>
    <vt:vector size="12" baseType="variant">
      <vt:variant>
        <vt:i4>6684777</vt:i4>
      </vt:variant>
      <vt:variant>
        <vt:i4>3</vt:i4>
      </vt:variant>
      <vt:variant>
        <vt:i4>0</vt:i4>
      </vt:variant>
      <vt:variant>
        <vt:i4>5</vt:i4>
      </vt:variant>
      <vt:variant>
        <vt:lpwstr>http://www.geb.gr/</vt:lpwstr>
      </vt:variant>
      <vt:variant>
        <vt:lpwstr/>
      </vt:variant>
      <vt:variant>
        <vt:i4>6684777</vt:i4>
      </vt:variant>
      <vt:variant>
        <vt:i4>0</vt:i4>
      </vt:variant>
      <vt:variant>
        <vt:i4>0</vt:i4>
      </vt:variant>
      <vt:variant>
        <vt:i4>5</vt:i4>
      </vt:variant>
      <vt:variant>
        <vt:lpwstr>http://www.geb.gr/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ΠΡΑΚΤΙΚΟ ΔΙΟΙΚΗΤΙΚΟΥ ΣΥΜΒΟΥΛΙΟΥ 2018</dc:title>
  <dc:subject/>
  <dc:creator>George Isaias</dc:creator>
  <cp:keywords/>
  <dc:description/>
  <cp:lastModifiedBy>Hermes</cp:lastModifiedBy>
  <cp:revision>2</cp:revision>
  <cp:lastPrinted>2018-05-18T12:53:00Z</cp:lastPrinted>
  <dcterms:created xsi:type="dcterms:W3CDTF">2021-04-22T10:14:00Z</dcterms:created>
  <dcterms:modified xsi:type="dcterms:W3CDTF">2021-04-22T10:14:00Z</dcterms:modified>
</cp:coreProperties>
</file>