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C509" w14:textId="77777777" w:rsidR="00A702D6" w:rsidRPr="006F4CA8" w:rsidRDefault="00A702D6" w:rsidP="006C46B4">
      <w:pPr>
        <w:pStyle w:val="Title"/>
        <w:spacing w:line="264" w:lineRule="auto"/>
        <w:rPr>
          <w:rFonts w:ascii="Tahoma" w:hAnsi="Tahoma" w:cs="Tahoma"/>
          <w:b/>
          <w:sz w:val="32"/>
          <w:szCs w:val="32"/>
          <w:lang w:val="el-GR"/>
        </w:rPr>
      </w:pPr>
    </w:p>
    <w:p w14:paraId="56BA97FA" w14:textId="77777777" w:rsidR="006C46B4" w:rsidRPr="006F4CA8" w:rsidRDefault="006C46B4" w:rsidP="006C46B4">
      <w:pPr>
        <w:pStyle w:val="Title"/>
        <w:spacing w:line="264" w:lineRule="auto"/>
        <w:rPr>
          <w:rFonts w:ascii="Tahoma" w:hAnsi="Tahoma" w:cs="Tahoma"/>
          <w:b/>
          <w:sz w:val="32"/>
          <w:szCs w:val="32"/>
          <w:lang w:val="el-GR"/>
        </w:rPr>
      </w:pPr>
      <w:r w:rsidRPr="006F4CA8">
        <w:rPr>
          <w:rFonts w:ascii="Tahoma" w:hAnsi="Tahoma" w:cs="Tahoma"/>
          <w:b/>
          <w:sz w:val="32"/>
          <w:szCs w:val="32"/>
          <w:lang w:val="el-GR"/>
        </w:rPr>
        <w:t>ΠΡΟΣΚΛΗΣΗ</w:t>
      </w:r>
    </w:p>
    <w:p w14:paraId="4F652404" w14:textId="77777777" w:rsidR="006C46B4" w:rsidRPr="006F4CA8" w:rsidRDefault="006C46B4" w:rsidP="006C46B4">
      <w:pPr>
        <w:spacing w:line="276" w:lineRule="auto"/>
        <w:jc w:val="center"/>
        <w:rPr>
          <w:rFonts w:ascii="Tahoma" w:hAnsi="Tahoma" w:cs="Tahoma"/>
          <w:b/>
          <w:szCs w:val="22"/>
          <w:lang w:val="el-GR"/>
        </w:rPr>
      </w:pPr>
      <w:r w:rsidRPr="006F4CA8">
        <w:rPr>
          <w:rFonts w:ascii="Tahoma" w:hAnsi="Tahoma" w:cs="Tahoma"/>
          <w:b/>
          <w:szCs w:val="22"/>
          <w:lang w:val="el-GR"/>
        </w:rPr>
        <w:t>Προς τους μετόχους  της Ανώνυμης Εταιρίας με την επωνυμία</w:t>
      </w:r>
    </w:p>
    <w:p w14:paraId="76239141" w14:textId="012855E8" w:rsidR="00A702D6" w:rsidRPr="006F4CA8" w:rsidRDefault="0061575B" w:rsidP="006C46B4">
      <w:pPr>
        <w:spacing w:line="276" w:lineRule="auto"/>
        <w:jc w:val="center"/>
        <w:rPr>
          <w:rFonts w:ascii="Tahoma" w:hAnsi="Tahoma" w:cs="Tahoma"/>
          <w:b/>
          <w:sz w:val="28"/>
          <w:szCs w:val="28"/>
          <w:lang w:val="el-GR"/>
        </w:rPr>
      </w:pPr>
      <w:r>
        <w:rPr>
          <w:rFonts w:ascii="Tahoma" w:hAnsi="Tahoma" w:cs="Tahoma"/>
          <w:b/>
          <w:sz w:val="28"/>
          <w:szCs w:val="28"/>
          <w:lang w:val="el-GR"/>
        </w:rPr>
        <w:t>«</w:t>
      </w:r>
      <w:r w:rsidR="006C46B4" w:rsidRPr="006F4CA8">
        <w:rPr>
          <w:rFonts w:ascii="Tahoma" w:hAnsi="Tahoma" w:cs="Tahoma"/>
          <w:b/>
          <w:sz w:val="28"/>
          <w:szCs w:val="28"/>
          <w:lang w:val="el-GR"/>
        </w:rPr>
        <w:t xml:space="preserve">ΣΙΔΗΡΕΜΠΟΡΙΚΗ  ΜΑΚΕΔΟΝΙΑΣ ΣΙΔΜΑ </w:t>
      </w:r>
      <w:r w:rsidR="00A702D6" w:rsidRPr="006F4CA8">
        <w:rPr>
          <w:rFonts w:ascii="Tahoma" w:hAnsi="Tahoma" w:cs="Tahoma"/>
          <w:b/>
          <w:sz w:val="28"/>
          <w:szCs w:val="28"/>
          <w:lang w:val="el-GR"/>
        </w:rPr>
        <w:t xml:space="preserve">ΜΕΤΑΛΛΟΥΡΓΙΚΗ </w:t>
      </w:r>
      <w:r w:rsidR="006C46B4" w:rsidRPr="006F4CA8">
        <w:rPr>
          <w:rFonts w:ascii="Tahoma" w:hAnsi="Tahoma" w:cs="Tahoma"/>
          <w:b/>
          <w:sz w:val="28"/>
          <w:szCs w:val="28"/>
          <w:lang w:val="el-GR"/>
        </w:rPr>
        <w:t>ΑΕ</w:t>
      </w:r>
      <w:r>
        <w:rPr>
          <w:rFonts w:ascii="Tahoma" w:hAnsi="Tahoma" w:cs="Tahoma"/>
          <w:b/>
          <w:sz w:val="28"/>
          <w:szCs w:val="28"/>
          <w:lang w:val="el-GR"/>
        </w:rPr>
        <w:t>»</w:t>
      </w:r>
      <w:r w:rsidR="006C46B4" w:rsidRPr="006F4CA8">
        <w:rPr>
          <w:rFonts w:ascii="Tahoma" w:hAnsi="Tahoma" w:cs="Tahoma"/>
          <w:b/>
          <w:sz w:val="28"/>
          <w:szCs w:val="28"/>
          <w:lang w:val="el-GR"/>
        </w:rPr>
        <w:t xml:space="preserve"> </w:t>
      </w:r>
    </w:p>
    <w:p w14:paraId="4D8868B8" w14:textId="77777777" w:rsidR="006C46B4" w:rsidRPr="006F4CA8" w:rsidRDefault="006C46B4" w:rsidP="006C46B4">
      <w:pPr>
        <w:spacing w:line="276" w:lineRule="auto"/>
        <w:jc w:val="center"/>
        <w:rPr>
          <w:rFonts w:ascii="Tahoma" w:hAnsi="Tahoma" w:cs="Tahoma"/>
          <w:b/>
          <w:sz w:val="28"/>
          <w:szCs w:val="28"/>
          <w:lang w:val="el-GR"/>
        </w:rPr>
      </w:pPr>
      <w:r w:rsidRPr="006F4CA8">
        <w:rPr>
          <w:rFonts w:ascii="Tahoma" w:hAnsi="Tahoma" w:cs="Tahoma"/>
          <w:b/>
          <w:sz w:val="28"/>
          <w:szCs w:val="28"/>
          <w:lang w:val="el-GR"/>
        </w:rPr>
        <w:t xml:space="preserve">με αρ. Γ.Ε.ΜΗ 361801000  </w:t>
      </w:r>
    </w:p>
    <w:p w14:paraId="0526294C" w14:textId="77777777" w:rsidR="006C46B4" w:rsidRPr="006F4CA8" w:rsidRDefault="006C46B4" w:rsidP="006C46B4">
      <w:pPr>
        <w:spacing w:line="276" w:lineRule="auto"/>
        <w:jc w:val="center"/>
        <w:rPr>
          <w:rFonts w:ascii="Tahoma" w:hAnsi="Tahoma" w:cs="Tahoma"/>
          <w:b/>
          <w:sz w:val="28"/>
          <w:szCs w:val="28"/>
          <w:lang w:val="el-GR"/>
        </w:rPr>
      </w:pPr>
      <w:r w:rsidRPr="006F4CA8">
        <w:rPr>
          <w:rFonts w:ascii="Tahoma" w:hAnsi="Tahoma" w:cs="Tahoma"/>
          <w:b/>
          <w:sz w:val="28"/>
          <w:szCs w:val="28"/>
          <w:lang w:val="el-GR"/>
        </w:rPr>
        <w:t>σε Τακτική Γενική Συνέλευση</w:t>
      </w:r>
    </w:p>
    <w:p w14:paraId="240B02E8" w14:textId="77777777" w:rsidR="006C46B4" w:rsidRPr="006A47F1" w:rsidRDefault="006C46B4" w:rsidP="006C46B4">
      <w:pPr>
        <w:spacing w:line="276" w:lineRule="auto"/>
        <w:rPr>
          <w:rFonts w:ascii="Tahoma" w:hAnsi="Tahoma" w:cs="Tahoma"/>
          <w:szCs w:val="22"/>
          <w:lang w:val="el-GR"/>
        </w:rPr>
      </w:pPr>
    </w:p>
    <w:p w14:paraId="557B3DE5" w14:textId="32B96C0E"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Σύμφωνα με το Νόμο 4548/2018 και το Καταστατικό της εταιρίας, το Διοικητικό Συμβούλιο της ανώνυμης εταιρίας</w:t>
      </w:r>
      <w:r w:rsidRPr="0061575B">
        <w:rPr>
          <w:rFonts w:ascii="Tahoma" w:hAnsi="Tahoma" w:cs="Tahoma"/>
          <w:bCs/>
          <w:szCs w:val="22"/>
          <w:lang w:val="el-GR"/>
        </w:rPr>
        <w:t xml:space="preserve"> </w:t>
      </w:r>
      <w:r w:rsidR="0061575B" w:rsidRPr="000E6569">
        <w:rPr>
          <w:rFonts w:ascii="Tahoma" w:hAnsi="Tahoma" w:cs="Tahoma"/>
          <w:bCs/>
          <w:szCs w:val="22"/>
          <w:lang w:val="el-GR"/>
        </w:rPr>
        <w:t>«</w:t>
      </w:r>
      <w:r w:rsidRPr="006F4CA8">
        <w:rPr>
          <w:rFonts w:ascii="Tahoma" w:hAnsi="Tahoma" w:cs="Tahoma"/>
          <w:b/>
          <w:szCs w:val="22"/>
          <w:lang w:val="el-GR"/>
        </w:rPr>
        <w:t xml:space="preserve">ΣΙΔΗΡΕΜΠΟΡΙΚΗ ΜΑΚΕΔΟΝΙΑΣ  ΣΙΔΜΑ </w:t>
      </w:r>
      <w:r w:rsidR="00A702D6" w:rsidRPr="006F4CA8">
        <w:rPr>
          <w:rFonts w:ascii="Tahoma" w:hAnsi="Tahoma" w:cs="Tahoma"/>
          <w:b/>
          <w:szCs w:val="22"/>
          <w:lang w:val="el-GR"/>
        </w:rPr>
        <w:t xml:space="preserve">ΜΕΤΑΛΛΟΥΡΓΙΚΗ </w:t>
      </w:r>
      <w:r w:rsidRPr="006F4CA8">
        <w:rPr>
          <w:rFonts w:ascii="Tahoma" w:hAnsi="Tahoma" w:cs="Tahoma"/>
          <w:b/>
          <w:szCs w:val="22"/>
          <w:lang w:val="el-GR"/>
        </w:rPr>
        <w:t>ΑΝΩΝΥΜΗ ΕΤΑΙΡΙΑ</w:t>
      </w:r>
      <w:r w:rsidR="0061575B" w:rsidRPr="000E6569">
        <w:rPr>
          <w:rFonts w:ascii="Tahoma" w:hAnsi="Tahoma" w:cs="Tahoma"/>
          <w:bCs/>
          <w:szCs w:val="22"/>
          <w:lang w:val="el-GR"/>
        </w:rPr>
        <w:t>»</w:t>
      </w:r>
      <w:r w:rsidR="0061575B">
        <w:rPr>
          <w:rFonts w:ascii="Tahoma" w:hAnsi="Tahoma" w:cs="Tahoma"/>
          <w:b/>
          <w:szCs w:val="22"/>
          <w:lang w:val="el-GR"/>
        </w:rPr>
        <w:t xml:space="preserve"> </w:t>
      </w:r>
      <w:r w:rsidR="0061575B" w:rsidRPr="000E6569">
        <w:rPr>
          <w:rFonts w:ascii="Tahoma" w:hAnsi="Tahoma" w:cs="Tahoma"/>
          <w:bCs/>
          <w:szCs w:val="22"/>
          <w:lang w:val="el-GR"/>
        </w:rPr>
        <w:t>(η</w:t>
      </w:r>
      <w:r w:rsidR="0061575B">
        <w:rPr>
          <w:rFonts w:ascii="Tahoma" w:hAnsi="Tahoma" w:cs="Tahoma"/>
          <w:b/>
          <w:szCs w:val="22"/>
          <w:lang w:val="el-GR"/>
        </w:rPr>
        <w:t xml:space="preserve"> </w:t>
      </w:r>
      <w:r w:rsidR="0061575B" w:rsidRPr="000E6569">
        <w:rPr>
          <w:rFonts w:ascii="Tahoma" w:hAnsi="Tahoma" w:cs="Tahoma"/>
          <w:bCs/>
          <w:szCs w:val="22"/>
          <w:lang w:val="el-GR"/>
        </w:rPr>
        <w:t>«</w:t>
      </w:r>
      <w:r w:rsidR="0061575B">
        <w:rPr>
          <w:rFonts w:ascii="Tahoma" w:hAnsi="Tahoma" w:cs="Tahoma"/>
          <w:b/>
          <w:szCs w:val="22"/>
          <w:lang w:val="el-GR"/>
        </w:rPr>
        <w:t>Εταιρία</w:t>
      </w:r>
      <w:r w:rsidR="0061575B" w:rsidRPr="000E6569">
        <w:rPr>
          <w:rFonts w:ascii="Tahoma" w:hAnsi="Tahoma" w:cs="Tahoma"/>
          <w:bCs/>
          <w:szCs w:val="22"/>
          <w:lang w:val="el-GR"/>
        </w:rPr>
        <w:t>»)</w:t>
      </w:r>
      <w:r w:rsidRPr="000E6569">
        <w:rPr>
          <w:rFonts w:ascii="Tahoma" w:hAnsi="Tahoma" w:cs="Tahoma"/>
          <w:bCs/>
          <w:szCs w:val="22"/>
          <w:lang w:val="el-GR"/>
        </w:rPr>
        <w:t>,</w:t>
      </w:r>
      <w:r w:rsidRPr="006F4CA8">
        <w:rPr>
          <w:rFonts w:ascii="Tahoma" w:hAnsi="Tahoma" w:cs="Tahoma"/>
          <w:szCs w:val="22"/>
          <w:lang w:val="el-GR"/>
        </w:rPr>
        <w:t xml:space="preserve"> καλεί τους μετόχους της σε Τακτική Γενική Συνέλευση </w:t>
      </w:r>
      <w:r w:rsidR="00D07B7A" w:rsidRPr="006A47F1">
        <w:rPr>
          <w:rFonts w:ascii="Tahoma" w:hAnsi="Tahoma" w:cs="Tahoma"/>
          <w:szCs w:val="22"/>
          <w:lang w:val="el-GR"/>
        </w:rPr>
        <w:t xml:space="preserve">την  </w:t>
      </w:r>
      <w:r w:rsidR="009613D2" w:rsidRPr="006513F6">
        <w:rPr>
          <w:rFonts w:ascii="Tahoma" w:hAnsi="Tahoma" w:cs="Tahoma"/>
          <w:b/>
          <w:bCs/>
          <w:szCs w:val="22"/>
          <w:lang w:val="el-GR"/>
        </w:rPr>
        <w:t>31</w:t>
      </w:r>
      <w:r w:rsidR="009613D2" w:rsidRPr="006513F6">
        <w:rPr>
          <w:rFonts w:ascii="Tahoma" w:hAnsi="Tahoma" w:cs="Tahoma"/>
          <w:b/>
          <w:bCs/>
          <w:szCs w:val="22"/>
          <w:vertAlign w:val="superscript"/>
          <w:lang w:val="el-GR"/>
        </w:rPr>
        <w:t>η</w:t>
      </w:r>
      <w:r w:rsidR="009613D2" w:rsidRPr="006513F6">
        <w:rPr>
          <w:rFonts w:ascii="Tahoma" w:hAnsi="Tahoma" w:cs="Tahoma"/>
          <w:b/>
          <w:bCs/>
          <w:szCs w:val="22"/>
          <w:lang w:val="el-GR"/>
        </w:rPr>
        <w:t xml:space="preserve"> </w:t>
      </w:r>
      <w:r w:rsidR="00D07B7A" w:rsidRPr="006513F6">
        <w:rPr>
          <w:rFonts w:ascii="Tahoma" w:hAnsi="Tahoma" w:cs="Tahoma"/>
          <w:b/>
          <w:bCs/>
          <w:szCs w:val="22"/>
          <w:lang w:val="el-GR"/>
        </w:rPr>
        <w:t xml:space="preserve"> </w:t>
      </w:r>
      <w:r w:rsidR="006F4CA8" w:rsidRPr="006A47F1">
        <w:rPr>
          <w:rFonts w:ascii="Tahoma" w:hAnsi="Tahoma" w:cs="Tahoma"/>
          <w:b/>
          <w:szCs w:val="22"/>
          <w:lang w:val="el-GR"/>
        </w:rPr>
        <w:t>Μαΐου</w:t>
      </w:r>
      <w:r w:rsidR="00D07B7A" w:rsidRPr="006A47F1">
        <w:rPr>
          <w:rFonts w:ascii="Tahoma" w:hAnsi="Tahoma" w:cs="Tahoma"/>
          <w:b/>
          <w:szCs w:val="22"/>
          <w:lang w:val="el-GR"/>
        </w:rPr>
        <w:t xml:space="preserve"> 202</w:t>
      </w:r>
      <w:r w:rsidR="006F4CA8" w:rsidRPr="006A47F1">
        <w:rPr>
          <w:rFonts w:ascii="Tahoma" w:hAnsi="Tahoma" w:cs="Tahoma"/>
          <w:b/>
          <w:szCs w:val="22"/>
          <w:lang w:val="el-GR"/>
        </w:rPr>
        <w:t>3</w:t>
      </w:r>
      <w:r w:rsidR="00D07B7A" w:rsidRPr="006A47F1">
        <w:rPr>
          <w:rFonts w:ascii="Tahoma" w:hAnsi="Tahoma" w:cs="Tahoma"/>
          <w:szCs w:val="22"/>
          <w:lang w:val="el-GR"/>
        </w:rPr>
        <w:t xml:space="preserve">, </w:t>
      </w:r>
      <w:r w:rsidR="00D07B7A" w:rsidRPr="006A47F1">
        <w:rPr>
          <w:rFonts w:ascii="Tahoma" w:hAnsi="Tahoma" w:cs="Tahoma"/>
          <w:b/>
          <w:szCs w:val="22"/>
          <w:lang w:val="el-GR"/>
        </w:rPr>
        <w:t xml:space="preserve">ημέρα </w:t>
      </w:r>
      <w:r w:rsidR="009613D2">
        <w:rPr>
          <w:rFonts w:ascii="Tahoma" w:hAnsi="Tahoma" w:cs="Tahoma"/>
          <w:b/>
          <w:szCs w:val="22"/>
          <w:lang w:val="el-GR"/>
        </w:rPr>
        <w:t xml:space="preserve">Τετάρτη </w:t>
      </w:r>
      <w:r w:rsidR="00D07B7A" w:rsidRPr="006A47F1">
        <w:rPr>
          <w:rFonts w:ascii="Tahoma" w:hAnsi="Tahoma" w:cs="Tahoma"/>
          <w:b/>
          <w:szCs w:val="22"/>
          <w:lang w:val="el-GR"/>
        </w:rPr>
        <w:t xml:space="preserve">και ώρα </w:t>
      </w:r>
      <w:r w:rsidR="009613D2">
        <w:rPr>
          <w:rFonts w:ascii="Tahoma" w:hAnsi="Tahoma" w:cs="Tahoma"/>
          <w:b/>
          <w:szCs w:val="22"/>
          <w:lang w:val="el-GR"/>
        </w:rPr>
        <w:t>10.30</w:t>
      </w:r>
      <w:r w:rsidR="006513F6">
        <w:rPr>
          <w:rFonts w:ascii="Tahoma" w:hAnsi="Tahoma" w:cs="Tahoma"/>
          <w:b/>
          <w:szCs w:val="22"/>
          <w:lang w:val="el-GR"/>
        </w:rPr>
        <w:t xml:space="preserve"> </w:t>
      </w:r>
      <w:r w:rsidR="00D07B7A" w:rsidRPr="006A47F1">
        <w:rPr>
          <w:rFonts w:ascii="Tahoma" w:hAnsi="Tahoma" w:cs="Tahoma"/>
          <w:b/>
          <w:szCs w:val="22"/>
          <w:lang w:val="el-GR"/>
        </w:rPr>
        <w:t xml:space="preserve">στην </w:t>
      </w:r>
      <w:r w:rsidR="00C04621">
        <w:rPr>
          <w:rFonts w:ascii="Tahoma" w:hAnsi="Tahoma" w:cs="Tahoma"/>
          <w:b/>
          <w:szCs w:val="22"/>
          <w:lang w:val="el-GR"/>
        </w:rPr>
        <w:t xml:space="preserve">Εκάλη </w:t>
      </w:r>
      <w:r w:rsidR="00834109">
        <w:rPr>
          <w:rFonts w:ascii="Tahoma" w:hAnsi="Tahoma" w:cs="Tahoma"/>
          <w:b/>
          <w:szCs w:val="22"/>
          <w:lang w:val="el-GR"/>
        </w:rPr>
        <w:t>Δήμου Κηφισιάς</w:t>
      </w:r>
      <w:r w:rsidR="00C04621">
        <w:rPr>
          <w:rFonts w:ascii="Tahoma" w:hAnsi="Tahoma" w:cs="Tahoma"/>
          <w:b/>
          <w:szCs w:val="22"/>
          <w:lang w:val="el-GR"/>
        </w:rPr>
        <w:t xml:space="preserve">, στο ξενοδοχείο </w:t>
      </w:r>
      <w:r w:rsidR="00C04621" w:rsidRPr="00C04621">
        <w:rPr>
          <w:rFonts w:ascii="Tahoma" w:hAnsi="Tahoma" w:cs="Tahoma"/>
          <w:b/>
          <w:bCs/>
          <w:color w:val="202124"/>
          <w:szCs w:val="22"/>
          <w:shd w:val="clear" w:color="auto" w:fill="FFFFFF"/>
        </w:rPr>
        <w:t>Life</w:t>
      </w:r>
      <w:r w:rsidR="00C04621" w:rsidRPr="00C04621">
        <w:rPr>
          <w:rFonts w:ascii="Tahoma" w:hAnsi="Tahoma" w:cs="Tahoma"/>
          <w:b/>
          <w:bCs/>
          <w:color w:val="202124"/>
          <w:szCs w:val="22"/>
          <w:shd w:val="clear" w:color="auto" w:fill="FFFFFF"/>
          <w:lang w:val="el-GR"/>
        </w:rPr>
        <w:t xml:space="preserve"> </w:t>
      </w:r>
      <w:r w:rsidR="00C04621" w:rsidRPr="00C04621">
        <w:rPr>
          <w:rFonts w:ascii="Tahoma" w:hAnsi="Tahoma" w:cs="Tahoma"/>
          <w:b/>
          <w:bCs/>
          <w:color w:val="202124"/>
          <w:szCs w:val="22"/>
          <w:shd w:val="clear" w:color="auto" w:fill="FFFFFF"/>
        </w:rPr>
        <w:t>Gallery</w:t>
      </w:r>
      <w:r w:rsidR="00C04621" w:rsidRPr="00C04621">
        <w:rPr>
          <w:rFonts w:ascii="Tahoma" w:hAnsi="Tahoma" w:cs="Tahoma"/>
          <w:b/>
          <w:bCs/>
          <w:color w:val="202124"/>
          <w:szCs w:val="22"/>
          <w:shd w:val="clear" w:color="auto" w:fill="FFFFFF"/>
          <w:lang w:val="el-GR"/>
        </w:rPr>
        <w:t xml:space="preserve"> </w:t>
      </w:r>
      <w:r w:rsidR="00C04621">
        <w:rPr>
          <w:rFonts w:ascii="Tahoma" w:hAnsi="Tahoma" w:cs="Tahoma"/>
          <w:b/>
          <w:bCs/>
          <w:color w:val="202124"/>
          <w:szCs w:val="22"/>
          <w:shd w:val="clear" w:color="auto" w:fill="FFFFFF"/>
          <w:lang w:val="en-US"/>
        </w:rPr>
        <w:t>A</w:t>
      </w:r>
      <w:proofErr w:type="spellStart"/>
      <w:r w:rsidR="00C04621" w:rsidRPr="00C04621">
        <w:rPr>
          <w:rFonts w:ascii="Tahoma" w:hAnsi="Tahoma" w:cs="Tahoma"/>
          <w:b/>
          <w:bCs/>
          <w:color w:val="202124"/>
          <w:szCs w:val="22"/>
          <w:shd w:val="clear" w:color="auto" w:fill="FFFFFF"/>
        </w:rPr>
        <w:t>thens</w:t>
      </w:r>
      <w:proofErr w:type="spellEnd"/>
      <w:r w:rsidR="00C04621" w:rsidRPr="00C04621">
        <w:rPr>
          <w:rFonts w:ascii="Tahoma" w:hAnsi="Tahoma" w:cs="Tahoma"/>
          <w:b/>
          <w:bCs/>
          <w:color w:val="202124"/>
          <w:szCs w:val="22"/>
          <w:shd w:val="clear" w:color="auto" w:fill="FFFFFF"/>
          <w:lang w:val="el-GR"/>
        </w:rPr>
        <w:t xml:space="preserve"> </w:t>
      </w:r>
      <w:r w:rsidR="00C04621">
        <w:rPr>
          <w:rFonts w:ascii="Tahoma" w:hAnsi="Tahoma" w:cs="Tahoma"/>
          <w:b/>
          <w:bCs/>
          <w:color w:val="202124"/>
          <w:szCs w:val="22"/>
          <w:shd w:val="clear" w:color="auto" w:fill="FFFFFF"/>
          <w:lang w:val="en-US"/>
        </w:rPr>
        <w:t>H</w:t>
      </w:r>
      <w:proofErr w:type="spellStart"/>
      <w:r w:rsidR="00C04621" w:rsidRPr="00C04621">
        <w:rPr>
          <w:rFonts w:ascii="Tahoma" w:hAnsi="Tahoma" w:cs="Tahoma"/>
          <w:b/>
          <w:bCs/>
          <w:color w:val="202124"/>
          <w:szCs w:val="22"/>
          <w:shd w:val="clear" w:color="auto" w:fill="FFFFFF"/>
        </w:rPr>
        <w:t>otel</w:t>
      </w:r>
      <w:proofErr w:type="spellEnd"/>
      <w:r w:rsidR="00C04621" w:rsidRPr="00C04621">
        <w:rPr>
          <w:rFonts w:ascii="Tahoma" w:hAnsi="Tahoma" w:cs="Tahoma"/>
          <w:szCs w:val="22"/>
          <w:lang w:val="el-GR"/>
        </w:rPr>
        <w:t xml:space="preserve">, </w:t>
      </w:r>
      <w:r w:rsidR="00C04621" w:rsidRPr="00C04621">
        <w:rPr>
          <w:rFonts w:ascii="Tahoma" w:hAnsi="Tahoma" w:cs="Tahoma"/>
          <w:b/>
          <w:bCs/>
          <w:szCs w:val="22"/>
          <w:lang w:val="el-GR"/>
        </w:rPr>
        <w:t xml:space="preserve">Λεωφόρος Θησέως 103 </w:t>
      </w:r>
      <w:r w:rsidR="00A925AB">
        <w:rPr>
          <w:rFonts w:ascii="Tahoma" w:hAnsi="Tahoma" w:cs="Tahoma"/>
          <w:b/>
          <w:bCs/>
          <w:szCs w:val="22"/>
          <w:lang w:val="el-GR"/>
        </w:rPr>
        <w:t>Τ.Κ.</w:t>
      </w:r>
      <w:r w:rsidR="00C04621" w:rsidRPr="00C04621">
        <w:rPr>
          <w:rFonts w:ascii="Tahoma" w:hAnsi="Tahoma" w:cs="Tahoma"/>
          <w:b/>
          <w:bCs/>
          <w:szCs w:val="22"/>
          <w:lang w:val="el-GR"/>
        </w:rPr>
        <w:t xml:space="preserve"> 14578</w:t>
      </w:r>
      <w:r w:rsidR="00D07B7A" w:rsidRPr="006A47F1">
        <w:rPr>
          <w:rFonts w:ascii="Tahoma" w:hAnsi="Tahoma" w:cs="Tahoma"/>
          <w:b/>
          <w:szCs w:val="22"/>
          <w:lang w:val="el-GR"/>
        </w:rPr>
        <w:t>,</w:t>
      </w:r>
      <w:r w:rsidR="00D07B7A" w:rsidRPr="006A47F1">
        <w:rPr>
          <w:rFonts w:ascii="Tahoma" w:hAnsi="Tahoma" w:cs="Tahoma"/>
          <w:szCs w:val="22"/>
          <w:lang w:val="el-GR"/>
        </w:rPr>
        <w:t xml:space="preserve"> </w:t>
      </w:r>
      <w:r w:rsidRPr="006A47F1">
        <w:rPr>
          <w:rFonts w:ascii="Tahoma" w:hAnsi="Tahoma" w:cs="Tahoma"/>
          <w:szCs w:val="22"/>
          <w:lang w:val="el-GR"/>
        </w:rPr>
        <w:t>προκειμένου</w:t>
      </w:r>
      <w:r w:rsidRPr="006F4CA8">
        <w:rPr>
          <w:rFonts w:ascii="Tahoma" w:hAnsi="Tahoma" w:cs="Tahoma"/>
          <w:szCs w:val="22"/>
          <w:lang w:val="el-GR"/>
        </w:rPr>
        <w:t xml:space="preserve"> να συζητηθούν και να ληφθούν αποφάσεις επί των εξής θεμάτων ημερήσιας διάταξης:</w:t>
      </w:r>
    </w:p>
    <w:p w14:paraId="75862D3B" w14:textId="77777777" w:rsidR="009628A0" w:rsidRPr="006F4CA8" w:rsidRDefault="009628A0" w:rsidP="006C46B4">
      <w:pPr>
        <w:spacing w:line="276" w:lineRule="auto"/>
        <w:jc w:val="center"/>
        <w:rPr>
          <w:rFonts w:ascii="Tahoma" w:hAnsi="Tahoma" w:cs="Tahoma"/>
          <w:b/>
          <w:szCs w:val="22"/>
          <w:u w:val="single"/>
          <w:lang w:val="el-GR"/>
        </w:rPr>
      </w:pPr>
    </w:p>
    <w:p w14:paraId="378218E2" w14:textId="77777777" w:rsidR="006C46B4" w:rsidRPr="006F4CA8" w:rsidRDefault="006C46B4" w:rsidP="006C46B4">
      <w:pPr>
        <w:spacing w:line="276" w:lineRule="auto"/>
        <w:jc w:val="center"/>
        <w:rPr>
          <w:rFonts w:ascii="Tahoma" w:hAnsi="Tahoma" w:cs="Tahoma"/>
          <w:b/>
          <w:szCs w:val="22"/>
          <w:u w:val="single"/>
          <w:lang w:val="el-GR"/>
        </w:rPr>
      </w:pPr>
      <w:r w:rsidRPr="006F4CA8">
        <w:rPr>
          <w:rFonts w:ascii="Tahoma" w:hAnsi="Tahoma" w:cs="Tahoma"/>
          <w:b/>
          <w:szCs w:val="22"/>
          <w:u w:val="single"/>
          <w:lang w:val="el-GR"/>
        </w:rPr>
        <w:t>ΘΕΜΑΤΑ ΗΜΕΡΗΣΙΑΣ ΔΙΑΤΑΞΗΣ</w:t>
      </w:r>
    </w:p>
    <w:p w14:paraId="15017809" w14:textId="77777777" w:rsidR="006C46B4" w:rsidRPr="006F4CA8" w:rsidRDefault="006C46B4" w:rsidP="006C46B4">
      <w:pPr>
        <w:spacing w:line="276" w:lineRule="auto"/>
        <w:jc w:val="center"/>
        <w:rPr>
          <w:rFonts w:ascii="Tahoma" w:hAnsi="Tahoma" w:cs="Tahoma"/>
          <w:b/>
          <w:szCs w:val="22"/>
          <w:u w:val="single"/>
          <w:lang w:val="el-GR"/>
        </w:rPr>
      </w:pPr>
    </w:p>
    <w:p w14:paraId="7466B441" w14:textId="50BB2015" w:rsidR="009628A0" w:rsidRPr="006F4CA8" w:rsidRDefault="00F17EA3" w:rsidP="006C46B4">
      <w:pPr>
        <w:numPr>
          <w:ilvl w:val="0"/>
          <w:numId w:val="7"/>
        </w:numPr>
        <w:spacing w:line="276" w:lineRule="auto"/>
        <w:jc w:val="both"/>
        <w:rPr>
          <w:rFonts w:ascii="Tahoma" w:hAnsi="Tahoma" w:cs="Tahoma"/>
          <w:szCs w:val="22"/>
          <w:lang w:val="el-GR"/>
        </w:rPr>
      </w:pPr>
      <w:bookmarkStart w:id="0" w:name="_Hlk38574428"/>
      <w:r w:rsidRPr="006F4CA8">
        <w:rPr>
          <w:rFonts w:ascii="Tahoma" w:hAnsi="Tahoma" w:cs="Tahoma"/>
          <w:szCs w:val="22"/>
          <w:lang w:val="el-GR"/>
        </w:rPr>
        <w:t xml:space="preserve">Υποβολή και </w:t>
      </w:r>
      <w:r w:rsidR="00343D27" w:rsidRPr="006F4CA8">
        <w:rPr>
          <w:rFonts w:ascii="Tahoma" w:hAnsi="Tahoma" w:cs="Tahoma"/>
          <w:szCs w:val="22"/>
          <w:lang w:val="el-GR"/>
        </w:rPr>
        <w:t>έ</w:t>
      </w:r>
      <w:r w:rsidR="006C46B4" w:rsidRPr="006F4CA8">
        <w:rPr>
          <w:rFonts w:ascii="Tahoma" w:hAnsi="Tahoma" w:cs="Tahoma"/>
          <w:szCs w:val="22"/>
          <w:lang w:val="el-GR"/>
        </w:rPr>
        <w:t xml:space="preserve">γκριση των ετησίων </w:t>
      </w:r>
      <w:r w:rsidRPr="006F4CA8">
        <w:rPr>
          <w:rFonts w:ascii="Tahoma" w:hAnsi="Tahoma" w:cs="Tahoma"/>
          <w:szCs w:val="22"/>
          <w:lang w:val="el-GR"/>
        </w:rPr>
        <w:t xml:space="preserve">εταιρικών και ενοποιημένων </w:t>
      </w:r>
      <w:r w:rsidR="006C46B4" w:rsidRPr="006F4CA8">
        <w:rPr>
          <w:rFonts w:ascii="Tahoma" w:hAnsi="Tahoma" w:cs="Tahoma"/>
          <w:szCs w:val="22"/>
          <w:lang w:val="el-GR"/>
        </w:rPr>
        <w:t xml:space="preserve">χρηματοοικονομικών καταστάσεων της </w:t>
      </w:r>
      <w:r w:rsidR="009628A0" w:rsidRPr="006F4CA8">
        <w:rPr>
          <w:rFonts w:ascii="Tahoma" w:hAnsi="Tahoma" w:cs="Tahoma"/>
          <w:szCs w:val="22"/>
          <w:lang w:val="el-GR"/>
        </w:rPr>
        <w:t>Εταιρίας για τη</w:t>
      </w:r>
      <w:r w:rsidRPr="006F4CA8">
        <w:rPr>
          <w:rFonts w:ascii="Tahoma" w:hAnsi="Tahoma" w:cs="Tahoma"/>
          <w:szCs w:val="22"/>
          <w:lang w:val="el-GR"/>
        </w:rPr>
        <w:t>ν εταιρική</w:t>
      </w:r>
      <w:r w:rsidR="009628A0" w:rsidRPr="006F4CA8">
        <w:rPr>
          <w:rFonts w:ascii="Tahoma" w:hAnsi="Tahoma" w:cs="Tahoma"/>
          <w:szCs w:val="22"/>
          <w:lang w:val="el-GR"/>
        </w:rPr>
        <w:t xml:space="preserve"> χρήση 202</w:t>
      </w:r>
      <w:r w:rsidR="003821AA" w:rsidRPr="006F4CA8">
        <w:rPr>
          <w:rFonts w:ascii="Tahoma" w:hAnsi="Tahoma" w:cs="Tahoma"/>
          <w:szCs w:val="22"/>
          <w:lang w:val="el-GR"/>
        </w:rPr>
        <w:t>2</w:t>
      </w:r>
      <w:r w:rsidR="00DF0FFB" w:rsidRPr="006F4CA8">
        <w:rPr>
          <w:rFonts w:ascii="Tahoma" w:hAnsi="Tahoma" w:cs="Tahoma"/>
          <w:szCs w:val="22"/>
          <w:lang w:val="el-GR"/>
        </w:rPr>
        <w:t xml:space="preserve"> (01</w:t>
      </w:r>
      <w:r w:rsidR="00A925AB">
        <w:rPr>
          <w:rFonts w:ascii="Tahoma" w:hAnsi="Tahoma" w:cs="Tahoma"/>
          <w:szCs w:val="22"/>
          <w:lang w:val="el-GR"/>
        </w:rPr>
        <w:t>/</w:t>
      </w:r>
      <w:r w:rsidR="00DF0FFB" w:rsidRPr="006F4CA8">
        <w:rPr>
          <w:rFonts w:ascii="Tahoma" w:hAnsi="Tahoma" w:cs="Tahoma"/>
          <w:szCs w:val="22"/>
          <w:lang w:val="el-GR"/>
        </w:rPr>
        <w:t>01</w:t>
      </w:r>
      <w:r w:rsidR="00A925AB">
        <w:rPr>
          <w:rFonts w:ascii="Tahoma" w:hAnsi="Tahoma" w:cs="Tahoma"/>
          <w:szCs w:val="22"/>
          <w:lang w:val="el-GR"/>
        </w:rPr>
        <w:t>/</w:t>
      </w:r>
      <w:r w:rsidR="00DF0FFB" w:rsidRPr="006F4CA8">
        <w:rPr>
          <w:rFonts w:ascii="Tahoma" w:hAnsi="Tahoma" w:cs="Tahoma"/>
          <w:szCs w:val="22"/>
          <w:lang w:val="el-GR"/>
        </w:rPr>
        <w:t>202</w:t>
      </w:r>
      <w:r w:rsidR="003821AA" w:rsidRPr="006F4CA8">
        <w:rPr>
          <w:rFonts w:ascii="Tahoma" w:hAnsi="Tahoma" w:cs="Tahoma"/>
          <w:szCs w:val="22"/>
          <w:lang w:val="el-GR"/>
        </w:rPr>
        <w:t>2</w:t>
      </w:r>
      <w:r w:rsidR="00DF0FFB" w:rsidRPr="006F4CA8">
        <w:rPr>
          <w:rFonts w:ascii="Tahoma" w:hAnsi="Tahoma" w:cs="Tahoma"/>
          <w:szCs w:val="22"/>
          <w:lang w:val="el-GR"/>
        </w:rPr>
        <w:t xml:space="preserve"> – 31</w:t>
      </w:r>
      <w:r w:rsidR="00A925AB">
        <w:rPr>
          <w:rFonts w:ascii="Tahoma" w:hAnsi="Tahoma" w:cs="Tahoma"/>
          <w:szCs w:val="22"/>
          <w:lang w:val="el-GR"/>
        </w:rPr>
        <w:t>/</w:t>
      </w:r>
      <w:r w:rsidR="00DF0FFB" w:rsidRPr="006F4CA8">
        <w:rPr>
          <w:rFonts w:ascii="Tahoma" w:hAnsi="Tahoma" w:cs="Tahoma"/>
          <w:szCs w:val="22"/>
          <w:lang w:val="el-GR"/>
        </w:rPr>
        <w:t>12</w:t>
      </w:r>
      <w:r w:rsidR="00A925AB">
        <w:rPr>
          <w:rFonts w:ascii="Tahoma" w:hAnsi="Tahoma" w:cs="Tahoma"/>
          <w:szCs w:val="22"/>
          <w:lang w:val="el-GR"/>
        </w:rPr>
        <w:t>/</w:t>
      </w:r>
      <w:r w:rsidR="00DF0FFB" w:rsidRPr="006F4CA8">
        <w:rPr>
          <w:rFonts w:ascii="Tahoma" w:hAnsi="Tahoma" w:cs="Tahoma"/>
          <w:szCs w:val="22"/>
          <w:lang w:val="el-GR"/>
        </w:rPr>
        <w:t>202</w:t>
      </w:r>
      <w:r w:rsidR="003821AA" w:rsidRPr="006F4CA8">
        <w:rPr>
          <w:rFonts w:ascii="Tahoma" w:hAnsi="Tahoma" w:cs="Tahoma"/>
          <w:szCs w:val="22"/>
          <w:lang w:val="el-GR"/>
        </w:rPr>
        <w:t>2</w:t>
      </w:r>
      <w:r w:rsidR="00DF0FFB" w:rsidRPr="006F4CA8">
        <w:rPr>
          <w:rFonts w:ascii="Tahoma" w:hAnsi="Tahoma" w:cs="Tahoma"/>
          <w:szCs w:val="22"/>
          <w:lang w:val="el-GR"/>
        </w:rPr>
        <w:t>)</w:t>
      </w:r>
      <w:r w:rsidR="009628A0" w:rsidRPr="006F4CA8">
        <w:rPr>
          <w:rFonts w:ascii="Tahoma" w:hAnsi="Tahoma" w:cs="Tahoma"/>
          <w:szCs w:val="22"/>
          <w:lang w:val="el-GR"/>
        </w:rPr>
        <w:t>, μετά της σχετικής ετήσιας έκθεσης διαχείριση</w:t>
      </w:r>
      <w:r w:rsidR="006B7805" w:rsidRPr="006F4CA8">
        <w:rPr>
          <w:rFonts w:ascii="Tahoma" w:hAnsi="Tahoma" w:cs="Tahoma"/>
          <w:szCs w:val="22"/>
          <w:lang w:val="el-GR"/>
        </w:rPr>
        <w:t>ς</w:t>
      </w:r>
      <w:r w:rsidR="009628A0" w:rsidRPr="006F4CA8">
        <w:rPr>
          <w:rFonts w:ascii="Tahoma" w:hAnsi="Tahoma" w:cs="Tahoma"/>
          <w:szCs w:val="22"/>
          <w:lang w:val="el-GR"/>
        </w:rPr>
        <w:t xml:space="preserve"> του Διοικητικού Συμβουλίου και της εισηγητικής έκθεσης των Ορκωτών Ελεγκτών.</w:t>
      </w:r>
    </w:p>
    <w:p w14:paraId="3508652D" w14:textId="26522C18" w:rsidR="006C46B4" w:rsidRPr="006F4CA8" w:rsidRDefault="006C46B4" w:rsidP="006C46B4">
      <w:pPr>
        <w:numPr>
          <w:ilvl w:val="0"/>
          <w:numId w:val="7"/>
        </w:numPr>
        <w:spacing w:line="276" w:lineRule="auto"/>
        <w:jc w:val="both"/>
        <w:rPr>
          <w:rFonts w:ascii="Tahoma" w:hAnsi="Tahoma" w:cs="Tahoma"/>
          <w:szCs w:val="22"/>
          <w:lang w:val="el-GR"/>
        </w:rPr>
      </w:pPr>
      <w:r w:rsidRPr="006F4CA8">
        <w:rPr>
          <w:rFonts w:ascii="Tahoma" w:hAnsi="Tahoma" w:cs="Tahoma"/>
          <w:szCs w:val="22"/>
          <w:lang w:val="el-GR"/>
        </w:rPr>
        <w:t>Έγκριση της συνολικής διαχείρισης που έλαβε χώρα κατά τ</w:t>
      </w:r>
      <w:r w:rsidR="00F17EA3" w:rsidRPr="006F4CA8">
        <w:rPr>
          <w:rFonts w:ascii="Tahoma" w:hAnsi="Tahoma" w:cs="Tahoma"/>
          <w:szCs w:val="22"/>
          <w:lang w:val="el-GR"/>
        </w:rPr>
        <w:t xml:space="preserve">ην εταιρική χρήση </w:t>
      </w:r>
      <w:r w:rsidRPr="006F4CA8">
        <w:rPr>
          <w:rFonts w:ascii="Tahoma" w:hAnsi="Tahoma" w:cs="Tahoma"/>
          <w:szCs w:val="22"/>
          <w:lang w:val="el-GR"/>
        </w:rPr>
        <w:t>20</w:t>
      </w:r>
      <w:r w:rsidR="00A702D6" w:rsidRPr="006F4CA8">
        <w:rPr>
          <w:rFonts w:ascii="Tahoma" w:hAnsi="Tahoma" w:cs="Tahoma"/>
          <w:szCs w:val="22"/>
          <w:lang w:val="el-GR"/>
        </w:rPr>
        <w:t>2</w:t>
      </w:r>
      <w:r w:rsidR="003821AA" w:rsidRPr="006F4CA8">
        <w:rPr>
          <w:rFonts w:ascii="Tahoma" w:hAnsi="Tahoma" w:cs="Tahoma"/>
          <w:szCs w:val="22"/>
          <w:lang w:val="el-GR"/>
        </w:rPr>
        <w:t>2</w:t>
      </w:r>
      <w:r w:rsidR="00AB58FE" w:rsidRPr="006F4CA8">
        <w:rPr>
          <w:rFonts w:ascii="Tahoma" w:hAnsi="Tahoma" w:cs="Tahoma"/>
          <w:szCs w:val="22"/>
          <w:lang w:val="el-GR"/>
        </w:rPr>
        <w:t xml:space="preserve"> (01</w:t>
      </w:r>
      <w:r w:rsidR="00A925AB">
        <w:rPr>
          <w:rFonts w:ascii="Tahoma" w:hAnsi="Tahoma" w:cs="Tahoma"/>
          <w:szCs w:val="22"/>
          <w:lang w:val="el-GR"/>
        </w:rPr>
        <w:t>/</w:t>
      </w:r>
      <w:r w:rsidR="00AB58FE" w:rsidRPr="006F4CA8">
        <w:rPr>
          <w:rFonts w:ascii="Tahoma" w:hAnsi="Tahoma" w:cs="Tahoma"/>
          <w:szCs w:val="22"/>
          <w:lang w:val="el-GR"/>
        </w:rPr>
        <w:t>01</w:t>
      </w:r>
      <w:r w:rsidR="00A925AB">
        <w:rPr>
          <w:rFonts w:ascii="Tahoma" w:hAnsi="Tahoma" w:cs="Tahoma"/>
          <w:szCs w:val="22"/>
          <w:lang w:val="el-GR"/>
        </w:rPr>
        <w:t>/</w:t>
      </w:r>
      <w:r w:rsidR="00AB58FE" w:rsidRPr="006F4CA8">
        <w:rPr>
          <w:rFonts w:ascii="Tahoma" w:hAnsi="Tahoma" w:cs="Tahoma"/>
          <w:szCs w:val="22"/>
          <w:lang w:val="el-GR"/>
        </w:rPr>
        <w:t>202</w:t>
      </w:r>
      <w:r w:rsidR="003821AA" w:rsidRPr="006F4CA8">
        <w:rPr>
          <w:rFonts w:ascii="Tahoma" w:hAnsi="Tahoma" w:cs="Tahoma"/>
          <w:szCs w:val="22"/>
          <w:lang w:val="el-GR"/>
        </w:rPr>
        <w:t>2</w:t>
      </w:r>
      <w:r w:rsidR="00AB58FE" w:rsidRPr="006F4CA8">
        <w:rPr>
          <w:rFonts w:ascii="Tahoma" w:hAnsi="Tahoma" w:cs="Tahoma"/>
          <w:szCs w:val="22"/>
          <w:lang w:val="el-GR"/>
        </w:rPr>
        <w:t xml:space="preserve"> – 31</w:t>
      </w:r>
      <w:r w:rsidR="00A925AB">
        <w:rPr>
          <w:rFonts w:ascii="Tahoma" w:hAnsi="Tahoma" w:cs="Tahoma"/>
          <w:szCs w:val="22"/>
          <w:lang w:val="el-GR"/>
        </w:rPr>
        <w:t>/</w:t>
      </w:r>
      <w:r w:rsidR="00AB58FE" w:rsidRPr="006F4CA8">
        <w:rPr>
          <w:rFonts w:ascii="Tahoma" w:hAnsi="Tahoma" w:cs="Tahoma"/>
          <w:szCs w:val="22"/>
          <w:lang w:val="el-GR"/>
        </w:rPr>
        <w:t>12</w:t>
      </w:r>
      <w:r w:rsidR="00A925AB">
        <w:rPr>
          <w:rFonts w:ascii="Tahoma" w:hAnsi="Tahoma" w:cs="Tahoma"/>
          <w:szCs w:val="22"/>
          <w:lang w:val="el-GR"/>
        </w:rPr>
        <w:t>/</w:t>
      </w:r>
      <w:r w:rsidR="00AB58FE" w:rsidRPr="006F4CA8">
        <w:rPr>
          <w:rFonts w:ascii="Tahoma" w:hAnsi="Tahoma" w:cs="Tahoma"/>
          <w:szCs w:val="22"/>
          <w:lang w:val="el-GR"/>
        </w:rPr>
        <w:t>202</w:t>
      </w:r>
      <w:r w:rsidR="003821AA" w:rsidRPr="006F4CA8">
        <w:rPr>
          <w:rFonts w:ascii="Tahoma" w:hAnsi="Tahoma" w:cs="Tahoma"/>
          <w:szCs w:val="22"/>
          <w:lang w:val="el-GR"/>
        </w:rPr>
        <w:t>2</w:t>
      </w:r>
      <w:r w:rsidR="00AB58FE" w:rsidRPr="006F4CA8">
        <w:rPr>
          <w:rFonts w:ascii="Tahoma" w:hAnsi="Tahoma" w:cs="Tahoma"/>
          <w:szCs w:val="22"/>
          <w:lang w:val="el-GR"/>
        </w:rPr>
        <w:t>)</w:t>
      </w:r>
      <w:r w:rsidRPr="006F4CA8">
        <w:rPr>
          <w:rFonts w:ascii="Tahoma" w:hAnsi="Tahoma" w:cs="Tahoma"/>
          <w:szCs w:val="22"/>
          <w:lang w:val="el-GR"/>
        </w:rPr>
        <w:t xml:space="preserve"> σύμφωνα με το άρθρο 108 του Ν. 4548/2018 και απαλλαγή των Ορκωτών Ελεγκτών από κάθε ευθύνη αποζημίωσης </w:t>
      </w:r>
      <w:r w:rsidR="00AB58FE" w:rsidRPr="006F4CA8">
        <w:rPr>
          <w:rFonts w:ascii="Tahoma" w:hAnsi="Tahoma" w:cs="Tahoma"/>
          <w:szCs w:val="22"/>
          <w:lang w:val="el-GR"/>
        </w:rPr>
        <w:t>για την εταιρική χρήση 202</w:t>
      </w:r>
      <w:r w:rsidR="003821AA" w:rsidRPr="006F4CA8">
        <w:rPr>
          <w:rFonts w:ascii="Tahoma" w:hAnsi="Tahoma" w:cs="Tahoma"/>
          <w:szCs w:val="22"/>
          <w:lang w:val="el-GR"/>
        </w:rPr>
        <w:t>2</w:t>
      </w:r>
      <w:r w:rsidR="00DF0FFB" w:rsidRPr="006F4CA8">
        <w:rPr>
          <w:rFonts w:ascii="Tahoma" w:hAnsi="Tahoma" w:cs="Tahoma"/>
          <w:szCs w:val="22"/>
          <w:lang w:val="el-GR"/>
        </w:rPr>
        <w:t xml:space="preserve"> (01</w:t>
      </w:r>
      <w:r w:rsidR="00A925AB">
        <w:rPr>
          <w:rFonts w:ascii="Tahoma" w:hAnsi="Tahoma" w:cs="Tahoma"/>
          <w:szCs w:val="22"/>
          <w:lang w:val="el-GR"/>
        </w:rPr>
        <w:t>/</w:t>
      </w:r>
      <w:r w:rsidR="00DF0FFB" w:rsidRPr="006F4CA8">
        <w:rPr>
          <w:rFonts w:ascii="Tahoma" w:hAnsi="Tahoma" w:cs="Tahoma"/>
          <w:szCs w:val="22"/>
          <w:lang w:val="el-GR"/>
        </w:rPr>
        <w:t>01</w:t>
      </w:r>
      <w:r w:rsidR="00A925AB">
        <w:rPr>
          <w:rFonts w:ascii="Tahoma" w:hAnsi="Tahoma" w:cs="Tahoma"/>
          <w:szCs w:val="22"/>
          <w:lang w:val="el-GR"/>
        </w:rPr>
        <w:t>/</w:t>
      </w:r>
      <w:r w:rsidR="00DF0FFB" w:rsidRPr="006F4CA8">
        <w:rPr>
          <w:rFonts w:ascii="Tahoma" w:hAnsi="Tahoma" w:cs="Tahoma"/>
          <w:szCs w:val="22"/>
          <w:lang w:val="el-GR"/>
        </w:rPr>
        <w:t>202</w:t>
      </w:r>
      <w:r w:rsidR="003821AA" w:rsidRPr="006F4CA8">
        <w:rPr>
          <w:rFonts w:ascii="Tahoma" w:hAnsi="Tahoma" w:cs="Tahoma"/>
          <w:szCs w:val="22"/>
          <w:lang w:val="el-GR"/>
        </w:rPr>
        <w:t>2</w:t>
      </w:r>
      <w:r w:rsidR="00DF0FFB" w:rsidRPr="006F4CA8">
        <w:rPr>
          <w:rFonts w:ascii="Tahoma" w:hAnsi="Tahoma" w:cs="Tahoma"/>
          <w:szCs w:val="22"/>
          <w:lang w:val="el-GR"/>
        </w:rPr>
        <w:t xml:space="preserve"> – 31</w:t>
      </w:r>
      <w:r w:rsidR="00A925AB">
        <w:rPr>
          <w:rFonts w:ascii="Tahoma" w:hAnsi="Tahoma" w:cs="Tahoma"/>
          <w:szCs w:val="22"/>
          <w:lang w:val="el-GR"/>
        </w:rPr>
        <w:t>/</w:t>
      </w:r>
      <w:r w:rsidR="00DF0FFB" w:rsidRPr="006F4CA8">
        <w:rPr>
          <w:rFonts w:ascii="Tahoma" w:hAnsi="Tahoma" w:cs="Tahoma"/>
          <w:szCs w:val="22"/>
          <w:lang w:val="el-GR"/>
        </w:rPr>
        <w:t>12</w:t>
      </w:r>
      <w:r w:rsidR="00A925AB">
        <w:rPr>
          <w:rFonts w:ascii="Tahoma" w:hAnsi="Tahoma" w:cs="Tahoma"/>
          <w:szCs w:val="22"/>
          <w:lang w:val="el-GR"/>
        </w:rPr>
        <w:t>/</w:t>
      </w:r>
      <w:r w:rsidR="00DF0FFB" w:rsidRPr="006F4CA8">
        <w:rPr>
          <w:rFonts w:ascii="Tahoma" w:hAnsi="Tahoma" w:cs="Tahoma"/>
          <w:szCs w:val="22"/>
          <w:lang w:val="el-GR"/>
        </w:rPr>
        <w:t>202</w:t>
      </w:r>
      <w:r w:rsidR="003821AA" w:rsidRPr="006F4CA8">
        <w:rPr>
          <w:rFonts w:ascii="Tahoma" w:hAnsi="Tahoma" w:cs="Tahoma"/>
          <w:szCs w:val="22"/>
          <w:lang w:val="el-GR"/>
        </w:rPr>
        <w:t>2</w:t>
      </w:r>
      <w:r w:rsidR="00DF0FFB" w:rsidRPr="006F4CA8">
        <w:rPr>
          <w:rFonts w:ascii="Tahoma" w:hAnsi="Tahoma" w:cs="Tahoma"/>
          <w:szCs w:val="22"/>
          <w:lang w:val="el-GR"/>
        </w:rPr>
        <w:t xml:space="preserve">) </w:t>
      </w:r>
      <w:r w:rsidR="00AB58FE" w:rsidRPr="006F4CA8">
        <w:rPr>
          <w:rFonts w:ascii="Tahoma" w:hAnsi="Tahoma" w:cs="Tahoma"/>
          <w:szCs w:val="22"/>
          <w:lang w:val="el-GR"/>
        </w:rPr>
        <w:t xml:space="preserve"> </w:t>
      </w:r>
      <w:r w:rsidRPr="006F4CA8">
        <w:rPr>
          <w:rFonts w:ascii="Tahoma" w:hAnsi="Tahoma" w:cs="Tahoma"/>
          <w:szCs w:val="22"/>
          <w:lang w:val="el-GR"/>
        </w:rPr>
        <w:t>σύμφωνα με το άρθρο 117 παρ. 1</w:t>
      </w:r>
      <w:r w:rsidR="00DF0FFB" w:rsidRPr="006F4CA8">
        <w:rPr>
          <w:rFonts w:ascii="Tahoma" w:hAnsi="Tahoma" w:cs="Tahoma"/>
          <w:szCs w:val="22"/>
          <w:lang w:val="el-GR"/>
        </w:rPr>
        <w:t xml:space="preserve"> περ. </w:t>
      </w:r>
      <w:r w:rsidRPr="006F4CA8">
        <w:rPr>
          <w:rFonts w:ascii="Tahoma" w:hAnsi="Tahoma" w:cs="Tahoma"/>
          <w:szCs w:val="22"/>
          <w:lang w:val="el-GR"/>
        </w:rPr>
        <w:t xml:space="preserve">(γ) του Ν. 4548/2018. </w:t>
      </w:r>
    </w:p>
    <w:p w14:paraId="1E1E36E8" w14:textId="34F1DF0B" w:rsidR="00F17EA3" w:rsidRPr="006F4CA8" w:rsidRDefault="00F17EA3" w:rsidP="00F17EA3">
      <w:pPr>
        <w:numPr>
          <w:ilvl w:val="0"/>
          <w:numId w:val="7"/>
        </w:numPr>
        <w:spacing w:line="276" w:lineRule="auto"/>
        <w:jc w:val="both"/>
        <w:rPr>
          <w:rFonts w:ascii="Tahoma" w:hAnsi="Tahoma" w:cs="Tahoma"/>
          <w:szCs w:val="22"/>
          <w:lang w:val="el-GR"/>
        </w:rPr>
      </w:pPr>
      <w:r w:rsidRPr="006F4CA8">
        <w:rPr>
          <w:rFonts w:ascii="Tahoma" w:hAnsi="Tahoma" w:cs="Tahoma"/>
          <w:szCs w:val="22"/>
          <w:lang w:val="el-GR"/>
        </w:rPr>
        <w:t xml:space="preserve">Έγκριση καταβολής αμοιβών και αποζημιώσεων των μελών του Διοικητικού Συμβουλίου </w:t>
      </w:r>
      <w:r w:rsidR="00924198" w:rsidRPr="006F4CA8">
        <w:rPr>
          <w:rFonts w:ascii="Tahoma" w:hAnsi="Tahoma" w:cs="Tahoma"/>
          <w:szCs w:val="22"/>
          <w:lang w:val="el-GR"/>
        </w:rPr>
        <w:t xml:space="preserve">και </w:t>
      </w:r>
      <w:r w:rsidR="001D5858">
        <w:rPr>
          <w:rFonts w:ascii="Tahoma" w:hAnsi="Tahoma" w:cs="Tahoma"/>
          <w:szCs w:val="22"/>
          <w:lang w:val="el-GR"/>
        </w:rPr>
        <w:t>των Επιτροπών</w:t>
      </w:r>
      <w:r w:rsidR="00924198" w:rsidRPr="006F4CA8">
        <w:rPr>
          <w:rFonts w:ascii="Tahoma" w:hAnsi="Tahoma" w:cs="Tahoma"/>
          <w:szCs w:val="22"/>
          <w:lang w:val="el-GR"/>
        </w:rPr>
        <w:t xml:space="preserve"> του Διοικητικού Συμβουλίου </w:t>
      </w:r>
      <w:r w:rsidRPr="006F4CA8">
        <w:rPr>
          <w:rFonts w:ascii="Tahoma" w:hAnsi="Tahoma" w:cs="Tahoma"/>
          <w:szCs w:val="22"/>
          <w:lang w:val="el-GR"/>
        </w:rPr>
        <w:t>για τη χρήση 202</w:t>
      </w:r>
      <w:r w:rsidR="003821AA" w:rsidRPr="006F4CA8">
        <w:rPr>
          <w:rFonts w:ascii="Tahoma" w:hAnsi="Tahoma" w:cs="Tahoma"/>
          <w:szCs w:val="22"/>
          <w:lang w:val="el-GR"/>
        </w:rPr>
        <w:t>2</w:t>
      </w:r>
      <w:r w:rsidRPr="006F4CA8">
        <w:rPr>
          <w:rFonts w:ascii="Tahoma" w:hAnsi="Tahoma" w:cs="Tahoma"/>
          <w:szCs w:val="22"/>
          <w:lang w:val="el-GR"/>
        </w:rPr>
        <w:t xml:space="preserve"> </w:t>
      </w:r>
      <w:r w:rsidR="00924198" w:rsidRPr="006F4CA8">
        <w:rPr>
          <w:rFonts w:ascii="Tahoma" w:hAnsi="Tahoma" w:cs="Tahoma"/>
          <w:szCs w:val="22"/>
          <w:lang w:val="el-GR"/>
        </w:rPr>
        <w:t>(01</w:t>
      </w:r>
      <w:r w:rsidR="00A925AB">
        <w:rPr>
          <w:rFonts w:ascii="Tahoma" w:hAnsi="Tahoma" w:cs="Tahoma"/>
          <w:szCs w:val="22"/>
          <w:lang w:val="el-GR"/>
        </w:rPr>
        <w:t>/</w:t>
      </w:r>
      <w:r w:rsidR="00924198" w:rsidRPr="006F4CA8">
        <w:rPr>
          <w:rFonts w:ascii="Tahoma" w:hAnsi="Tahoma" w:cs="Tahoma"/>
          <w:szCs w:val="22"/>
          <w:lang w:val="el-GR"/>
        </w:rPr>
        <w:t>01</w:t>
      </w:r>
      <w:r w:rsidR="00A925AB">
        <w:rPr>
          <w:rFonts w:ascii="Tahoma" w:hAnsi="Tahoma" w:cs="Tahoma"/>
          <w:szCs w:val="22"/>
          <w:lang w:val="el-GR"/>
        </w:rPr>
        <w:t>/</w:t>
      </w:r>
      <w:r w:rsidR="00924198" w:rsidRPr="006F4CA8">
        <w:rPr>
          <w:rFonts w:ascii="Tahoma" w:hAnsi="Tahoma" w:cs="Tahoma"/>
          <w:szCs w:val="22"/>
          <w:lang w:val="el-GR"/>
        </w:rPr>
        <w:t>202</w:t>
      </w:r>
      <w:r w:rsidR="003821AA" w:rsidRPr="006F4CA8">
        <w:rPr>
          <w:rFonts w:ascii="Tahoma" w:hAnsi="Tahoma" w:cs="Tahoma"/>
          <w:szCs w:val="22"/>
          <w:lang w:val="el-GR"/>
        </w:rPr>
        <w:t>2</w:t>
      </w:r>
      <w:r w:rsidR="00924198" w:rsidRPr="006F4CA8">
        <w:rPr>
          <w:rFonts w:ascii="Tahoma" w:hAnsi="Tahoma" w:cs="Tahoma"/>
          <w:szCs w:val="22"/>
          <w:lang w:val="el-GR"/>
        </w:rPr>
        <w:t xml:space="preserve"> – 31</w:t>
      </w:r>
      <w:r w:rsidR="00A925AB">
        <w:rPr>
          <w:rFonts w:ascii="Tahoma" w:hAnsi="Tahoma" w:cs="Tahoma"/>
          <w:szCs w:val="22"/>
          <w:lang w:val="el-GR"/>
        </w:rPr>
        <w:t>/</w:t>
      </w:r>
      <w:r w:rsidR="00924198" w:rsidRPr="006F4CA8">
        <w:rPr>
          <w:rFonts w:ascii="Tahoma" w:hAnsi="Tahoma" w:cs="Tahoma"/>
          <w:szCs w:val="22"/>
          <w:lang w:val="el-GR"/>
        </w:rPr>
        <w:t>12</w:t>
      </w:r>
      <w:r w:rsidR="00A925AB">
        <w:rPr>
          <w:rFonts w:ascii="Tahoma" w:hAnsi="Tahoma" w:cs="Tahoma"/>
          <w:szCs w:val="22"/>
          <w:lang w:val="el-GR"/>
        </w:rPr>
        <w:t>/</w:t>
      </w:r>
      <w:r w:rsidR="00924198" w:rsidRPr="006F4CA8">
        <w:rPr>
          <w:rFonts w:ascii="Tahoma" w:hAnsi="Tahoma" w:cs="Tahoma"/>
          <w:szCs w:val="22"/>
          <w:lang w:val="el-GR"/>
        </w:rPr>
        <w:t>202</w:t>
      </w:r>
      <w:r w:rsidR="003821AA" w:rsidRPr="006F4CA8">
        <w:rPr>
          <w:rFonts w:ascii="Tahoma" w:hAnsi="Tahoma" w:cs="Tahoma"/>
          <w:szCs w:val="22"/>
          <w:lang w:val="el-GR"/>
        </w:rPr>
        <w:t>2</w:t>
      </w:r>
      <w:r w:rsidR="00924198" w:rsidRPr="006F4CA8">
        <w:rPr>
          <w:rFonts w:ascii="Tahoma" w:hAnsi="Tahoma" w:cs="Tahoma"/>
          <w:szCs w:val="22"/>
          <w:lang w:val="el-GR"/>
        </w:rPr>
        <w:t xml:space="preserve">)  </w:t>
      </w:r>
      <w:r w:rsidRPr="006F4CA8">
        <w:rPr>
          <w:rFonts w:ascii="Tahoma" w:hAnsi="Tahoma" w:cs="Tahoma"/>
          <w:szCs w:val="22"/>
          <w:lang w:val="el-GR"/>
        </w:rPr>
        <w:t>και προέγκριση καταβολής των αμοιβών και αποζημιώσεων των μελών του Διοικητικού Συμβουλίου για τη χρήση 202</w:t>
      </w:r>
      <w:r w:rsidR="003821AA" w:rsidRPr="006F4CA8">
        <w:rPr>
          <w:rFonts w:ascii="Tahoma" w:hAnsi="Tahoma" w:cs="Tahoma"/>
          <w:szCs w:val="22"/>
          <w:lang w:val="el-GR"/>
        </w:rPr>
        <w:t>3</w:t>
      </w:r>
      <w:r w:rsidR="00D677A8" w:rsidRPr="006F4CA8">
        <w:rPr>
          <w:rFonts w:ascii="Tahoma" w:hAnsi="Tahoma" w:cs="Tahoma"/>
          <w:szCs w:val="22"/>
          <w:lang w:val="el-GR"/>
        </w:rPr>
        <w:t xml:space="preserve"> σύμφωνα με το άρθρο 109 του Ν. 4548/2018</w:t>
      </w:r>
      <w:r w:rsidR="00AB74F6" w:rsidRPr="006F4CA8">
        <w:rPr>
          <w:rFonts w:ascii="Tahoma" w:hAnsi="Tahoma" w:cs="Tahoma"/>
          <w:szCs w:val="22"/>
          <w:lang w:val="el-GR"/>
        </w:rPr>
        <w:t>.</w:t>
      </w:r>
    </w:p>
    <w:p w14:paraId="082D27AB" w14:textId="18CAF4F4" w:rsidR="00F17EA3" w:rsidRPr="006F4CA8" w:rsidRDefault="00B71226" w:rsidP="00F17EA3">
      <w:pPr>
        <w:numPr>
          <w:ilvl w:val="0"/>
          <w:numId w:val="7"/>
        </w:numPr>
        <w:spacing w:line="276" w:lineRule="auto"/>
        <w:jc w:val="both"/>
        <w:rPr>
          <w:rFonts w:ascii="Tahoma" w:hAnsi="Tahoma" w:cs="Tahoma"/>
          <w:szCs w:val="22"/>
          <w:lang w:val="el-GR"/>
        </w:rPr>
      </w:pPr>
      <w:r w:rsidRPr="006F4CA8">
        <w:rPr>
          <w:rFonts w:ascii="Tahoma" w:hAnsi="Tahoma" w:cs="Tahoma"/>
          <w:szCs w:val="22"/>
          <w:lang w:val="el-GR"/>
        </w:rPr>
        <w:t xml:space="preserve">Υποβολή </w:t>
      </w:r>
      <w:r w:rsidR="0018374E" w:rsidRPr="006F4CA8">
        <w:rPr>
          <w:rFonts w:ascii="Tahoma" w:hAnsi="Tahoma" w:cs="Tahoma"/>
          <w:szCs w:val="22"/>
          <w:lang w:val="el-GR"/>
        </w:rPr>
        <w:t xml:space="preserve">προς συζήτηση </w:t>
      </w:r>
      <w:r w:rsidR="00343D27" w:rsidRPr="006F4CA8">
        <w:rPr>
          <w:rFonts w:ascii="Tahoma" w:hAnsi="Tahoma" w:cs="Tahoma"/>
          <w:szCs w:val="22"/>
          <w:lang w:val="el-GR"/>
        </w:rPr>
        <w:t>και έ</w:t>
      </w:r>
      <w:r w:rsidR="00F17EA3" w:rsidRPr="006F4CA8">
        <w:rPr>
          <w:rFonts w:ascii="Tahoma" w:hAnsi="Tahoma" w:cs="Tahoma"/>
          <w:szCs w:val="22"/>
          <w:lang w:val="el-GR"/>
        </w:rPr>
        <w:t xml:space="preserve">γκριση </w:t>
      </w:r>
      <w:r w:rsidR="0018374E" w:rsidRPr="006F4CA8">
        <w:rPr>
          <w:rFonts w:ascii="Tahoma" w:hAnsi="Tahoma" w:cs="Tahoma"/>
          <w:szCs w:val="22"/>
          <w:lang w:val="el-GR"/>
        </w:rPr>
        <w:t xml:space="preserve">με συμβουλευτική ψήφο </w:t>
      </w:r>
      <w:r w:rsidR="00F17EA3" w:rsidRPr="006F4CA8">
        <w:rPr>
          <w:rFonts w:ascii="Tahoma" w:hAnsi="Tahoma" w:cs="Tahoma"/>
          <w:szCs w:val="22"/>
          <w:lang w:val="el-GR"/>
        </w:rPr>
        <w:t>της Έκθεσης Αποδοχών οικονομικού έτους 202</w:t>
      </w:r>
      <w:r w:rsidR="003821AA" w:rsidRPr="006F4CA8">
        <w:rPr>
          <w:rFonts w:ascii="Tahoma" w:hAnsi="Tahoma" w:cs="Tahoma"/>
          <w:szCs w:val="22"/>
          <w:lang w:val="el-GR"/>
        </w:rPr>
        <w:t>2</w:t>
      </w:r>
      <w:r w:rsidR="00DF0FFB" w:rsidRPr="006F4CA8">
        <w:rPr>
          <w:rFonts w:ascii="Tahoma" w:hAnsi="Tahoma" w:cs="Tahoma"/>
          <w:szCs w:val="22"/>
          <w:lang w:val="el-GR"/>
        </w:rPr>
        <w:t xml:space="preserve"> (01</w:t>
      </w:r>
      <w:r w:rsidR="00A925AB">
        <w:rPr>
          <w:rFonts w:ascii="Tahoma" w:hAnsi="Tahoma" w:cs="Tahoma"/>
          <w:szCs w:val="22"/>
          <w:lang w:val="el-GR"/>
        </w:rPr>
        <w:t>/</w:t>
      </w:r>
      <w:r w:rsidR="00DF0FFB" w:rsidRPr="006F4CA8">
        <w:rPr>
          <w:rFonts w:ascii="Tahoma" w:hAnsi="Tahoma" w:cs="Tahoma"/>
          <w:szCs w:val="22"/>
          <w:lang w:val="el-GR"/>
        </w:rPr>
        <w:t>01</w:t>
      </w:r>
      <w:r w:rsidR="00A925AB">
        <w:rPr>
          <w:rFonts w:ascii="Tahoma" w:hAnsi="Tahoma" w:cs="Tahoma"/>
          <w:szCs w:val="22"/>
          <w:lang w:val="el-GR"/>
        </w:rPr>
        <w:t>/</w:t>
      </w:r>
      <w:r w:rsidR="00DF0FFB" w:rsidRPr="006F4CA8">
        <w:rPr>
          <w:rFonts w:ascii="Tahoma" w:hAnsi="Tahoma" w:cs="Tahoma"/>
          <w:szCs w:val="22"/>
          <w:lang w:val="el-GR"/>
        </w:rPr>
        <w:t>202</w:t>
      </w:r>
      <w:r w:rsidR="003821AA" w:rsidRPr="006F4CA8">
        <w:rPr>
          <w:rFonts w:ascii="Tahoma" w:hAnsi="Tahoma" w:cs="Tahoma"/>
          <w:szCs w:val="22"/>
          <w:lang w:val="el-GR"/>
        </w:rPr>
        <w:t>2</w:t>
      </w:r>
      <w:r w:rsidR="00DF0FFB" w:rsidRPr="006F4CA8">
        <w:rPr>
          <w:rFonts w:ascii="Tahoma" w:hAnsi="Tahoma" w:cs="Tahoma"/>
          <w:szCs w:val="22"/>
          <w:lang w:val="el-GR"/>
        </w:rPr>
        <w:t xml:space="preserve"> – 31</w:t>
      </w:r>
      <w:r w:rsidR="00A925AB">
        <w:rPr>
          <w:rFonts w:ascii="Tahoma" w:hAnsi="Tahoma" w:cs="Tahoma"/>
          <w:szCs w:val="22"/>
          <w:lang w:val="el-GR"/>
        </w:rPr>
        <w:t>/</w:t>
      </w:r>
      <w:r w:rsidR="00DF0FFB" w:rsidRPr="006F4CA8">
        <w:rPr>
          <w:rFonts w:ascii="Tahoma" w:hAnsi="Tahoma" w:cs="Tahoma"/>
          <w:szCs w:val="22"/>
          <w:lang w:val="el-GR"/>
        </w:rPr>
        <w:t>12</w:t>
      </w:r>
      <w:r w:rsidR="00A925AB">
        <w:rPr>
          <w:rFonts w:ascii="Tahoma" w:hAnsi="Tahoma" w:cs="Tahoma"/>
          <w:szCs w:val="22"/>
          <w:lang w:val="el-GR"/>
        </w:rPr>
        <w:t>/</w:t>
      </w:r>
      <w:r w:rsidR="00DF0FFB" w:rsidRPr="006F4CA8">
        <w:rPr>
          <w:rFonts w:ascii="Tahoma" w:hAnsi="Tahoma" w:cs="Tahoma"/>
          <w:szCs w:val="22"/>
          <w:lang w:val="el-GR"/>
        </w:rPr>
        <w:t>202</w:t>
      </w:r>
      <w:r w:rsidR="003821AA" w:rsidRPr="006F4CA8">
        <w:rPr>
          <w:rFonts w:ascii="Tahoma" w:hAnsi="Tahoma" w:cs="Tahoma"/>
          <w:szCs w:val="22"/>
          <w:lang w:val="el-GR"/>
        </w:rPr>
        <w:t>2</w:t>
      </w:r>
      <w:r w:rsidR="00DF0FFB" w:rsidRPr="006F4CA8">
        <w:rPr>
          <w:rFonts w:ascii="Tahoma" w:hAnsi="Tahoma" w:cs="Tahoma"/>
          <w:szCs w:val="22"/>
          <w:lang w:val="el-GR"/>
        </w:rPr>
        <w:t xml:space="preserve">) σύμφωνα με το </w:t>
      </w:r>
      <w:r w:rsidR="00F17EA3" w:rsidRPr="006F4CA8">
        <w:rPr>
          <w:rFonts w:ascii="Tahoma" w:hAnsi="Tahoma" w:cs="Tahoma"/>
          <w:szCs w:val="22"/>
          <w:lang w:val="el-GR"/>
        </w:rPr>
        <w:t xml:space="preserve">άρθρο 112 παρ. 3 του </w:t>
      </w:r>
      <w:r w:rsidR="00715801" w:rsidRPr="006F4CA8">
        <w:rPr>
          <w:rFonts w:ascii="Tahoma" w:hAnsi="Tahoma" w:cs="Tahoma"/>
          <w:szCs w:val="22"/>
          <w:lang w:val="el-GR"/>
        </w:rPr>
        <w:t>Ν</w:t>
      </w:r>
      <w:r w:rsidR="00F17EA3" w:rsidRPr="006F4CA8">
        <w:rPr>
          <w:rFonts w:ascii="Tahoma" w:hAnsi="Tahoma" w:cs="Tahoma"/>
          <w:szCs w:val="22"/>
          <w:lang w:val="el-GR"/>
        </w:rPr>
        <w:t>.</w:t>
      </w:r>
      <w:r w:rsidR="00715801" w:rsidRPr="006F4CA8">
        <w:rPr>
          <w:rFonts w:ascii="Tahoma" w:hAnsi="Tahoma" w:cs="Tahoma"/>
          <w:szCs w:val="22"/>
          <w:lang w:val="el-GR"/>
        </w:rPr>
        <w:t xml:space="preserve"> </w:t>
      </w:r>
      <w:r w:rsidR="00F17EA3" w:rsidRPr="006F4CA8">
        <w:rPr>
          <w:rFonts w:ascii="Tahoma" w:hAnsi="Tahoma" w:cs="Tahoma"/>
          <w:szCs w:val="22"/>
          <w:lang w:val="el-GR"/>
        </w:rPr>
        <w:t>4548/2018.</w:t>
      </w:r>
    </w:p>
    <w:p w14:paraId="03C5B811" w14:textId="5FCE7BF5" w:rsidR="006C46B4" w:rsidRPr="006F4CA8" w:rsidRDefault="006C46B4" w:rsidP="006C46B4">
      <w:pPr>
        <w:numPr>
          <w:ilvl w:val="0"/>
          <w:numId w:val="7"/>
        </w:numPr>
        <w:spacing w:line="276" w:lineRule="auto"/>
        <w:jc w:val="both"/>
        <w:rPr>
          <w:rFonts w:ascii="Tahoma" w:hAnsi="Tahoma" w:cs="Tahoma"/>
          <w:szCs w:val="22"/>
          <w:lang w:val="el-GR"/>
        </w:rPr>
      </w:pPr>
      <w:r w:rsidRPr="006F4CA8">
        <w:rPr>
          <w:rFonts w:ascii="Tahoma" w:hAnsi="Tahoma" w:cs="Tahoma"/>
          <w:szCs w:val="22"/>
          <w:lang w:val="el-GR"/>
        </w:rPr>
        <w:t xml:space="preserve">Εκλογή </w:t>
      </w:r>
      <w:r w:rsidR="00F17EA3" w:rsidRPr="006F4CA8">
        <w:rPr>
          <w:rFonts w:ascii="Tahoma" w:hAnsi="Tahoma" w:cs="Tahoma"/>
          <w:szCs w:val="22"/>
          <w:lang w:val="el-GR"/>
        </w:rPr>
        <w:t xml:space="preserve">ελεγκτικής εταιρίας και </w:t>
      </w:r>
      <w:r w:rsidRPr="006F4CA8">
        <w:rPr>
          <w:rFonts w:ascii="Tahoma" w:hAnsi="Tahoma" w:cs="Tahoma"/>
          <w:szCs w:val="22"/>
          <w:lang w:val="el-GR"/>
        </w:rPr>
        <w:t>Ορκωτών Ελεγκτών, τακτικού και αναπληρωματικού, για τη χρήση 202</w:t>
      </w:r>
      <w:r w:rsidR="003821AA" w:rsidRPr="006F4CA8">
        <w:rPr>
          <w:rFonts w:ascii="Tahoma" w:hAnsi="Tahoma" w:cs="Tahoma"/>
          <w:szCs w:val="22"/>
          <w:lang w:val="el-GR"/>
        </w:rPr>
        <w:t>3</w:t>
      </w:r>
      <w:r w:rsidRPr="006F4CA8">
        <w:rPr>
          <w:rFonts w:ascii="Tahoma" w:hAnsi="Tahoma" w:cs="Tahoma"/>
          <w:szCs w:val="22"/>
          <w:lang w:val="el-GR"/>
        </w:rPr>
        <w:t xml:space="preserve"> και καθορισμός και έγκριση της αμοιβής τους.</w:t>
      </w:r>
    </w:p>
    <w:p w14:paraId="69EDAD1C" w14:textId="28A5F4E1" w:rsidR="00ED57A9" w:rsidRPr="006F4CA8" w:rsidRDefault="006C46B4" w:rsidP="006C46B4">
      <w:pPr>
        <w:numPr>
          <w:ilvl w:val="0"/>
          <w:numId w:val="7"/>
        </w:numPr>
        <w:spacing w:line="276" w:lineRule="auto"/>
        <w:jc w:val="both"/>
        <w:rPr>
          <w:rFonts w:ascii="Tahoma" w:hAnsi="Tahoma" w:cs="Tahoma"/>
          <w:szCs w:val="22"/>
          <w:lang w:val="el-GR"/>
        </w:rPr>
      </w:pPr>
      <w:r w:rsidRPr="006F4CA8">
        <w:rPr>
          <w:rFonts w:ascii="Tahoma" w:hAnsi="Tahoma" w:cs="Tahoma"/>
          <w:szCs w:val="22"/>
          <w:lang w:val="el-GR"/>
        </w:rPr>
        <w:t>Χορήγηση αδείας, σύμφωνα με το άρθρο 98 παρ. 1 του Ν. 4548/2018, σε μέλη του Διοικητικού Συμβουλίου και της Γενικής Διευθύνσεως ή και σε Διευθυντές της Εταιρίας για την συμμετοχή τους σε Διοικητικά Συμβούλια ή στην Διεύθυνση συνδεδεμένων εταιριών.</w:t>
      </w:r>
    </w:p>
    <w:p w14:paraId="68AAC22B" w14:textId="01B01C41" w:rsidR="00E80F3E" w:rsidRPr="006F4CA8" w:rsidRDefault="006954E5" w:rsidP="00E208A3">
      <w:pPr>
        <w:numPr>
          <w:ilvl w:val="0"/>
          <w:numId w:val="7"/>
        </w:numPr>
        <w:spacing w:line="276" w:lineRule="auto"/>
        <w:jc w:val="both"/>
        <w:rPr>
          <w:rFonts w:ascii="Tahoma" w:hAnsi="Tahoma" w:cs="Tahoma"/>
          <w:szCs w:val="22"/>
          <w:lang w:val="el-GR"/>
        </w:rPr>
      </w:pPr>
      <w:r w:rsidRPr="006F4CA8">
        <w:rPr>
          <w:rFonts w:ascii="Tahoma" w:hAnsi="Tahoma" w:cs="Tahoma"/>
          <w:lang w:val="el-GR"/>
        </w:rPr>
        <w:t xml:space="preserve">Εκλογή νέου Διοικητικού Συμβουλίου της Εταιρίας </w:t>
      </w:r>
      <w:r w:rsidR="00F17EA3" w:rsidRPr="006F4CA8">
        <w:rPr>
          <w:rFonts w:ascii="Tahoma" w:hAnsi="Tahoma" w:cs="Tahoma"/>
          <w:lang w:val="el-GR"/>
        </w:rPr>
        <w:t xml:space="preserve">και ορισμός των </w:t>
      </w:r>
      <w:r w:rsidRPr="006F4CA8">
        <w:rPr>
          <w:rFonts w:ascii="Tahoma" w:hAnsi="Tahoma" w:cs="Tahoma"/>
          <w:lang w:val="el-GR"/>
        </w:rPr>
        <w:t>ανεξάρτητων</w:t>
      </w:r>
      <w:r w:rsidR="00F17EA3" w:rsidRPr="006F4CA8">
        <w:rPr>
          <w:rFonts w:ascii="Tahoma" w:hAnsi="Tahoma" w:cs="Tahoma"/>
          <w:lang w:val="el-GR"/>
        </w:rPr>
        <w:t xml:space="preserve"> </w:t>
      </w:r>
      <w:r w:rsidRPr="006F4CA8">
        <w:rPr>
          <w:rFonts w:ascii="Tahoma" w:hAnsi="Tahoma" w:cs="Tahoma"/>
          <w:lang w:val="el-GR"/>
        </w:rPr>
        <w:t>μη εκτελεστικών μελών</w:t>
      </w:r>
      <w:r w:rsidR="00F17EA3" w:rsidRPr="006F4CA8">
        <w:rPr>
          <w:rFonts w:ascii="Tahoma" w:hAnsi="Tahoma" w:cs="Tahoma"/>
          <w:szCs w:val="22"/>
          <w:lang w:val="el-GR"/>
        </w:rPr>
        <w:t xml:space="preserve"> του</w:t>
      </w:r>
      <w:r w:rsidR="006C46B4" w:rsidRPr="006F4CA8">
        <w:rPr>
          <w:rFonts w:ascii="Tahoma" w:hAnsi="Tahoma" w:cs="Tahoma"/>
          <w:szCs w:val="22"/>
          <w:lang w:val="el-GR"/>
        </w:rPr>
        <w:t>, σύμφωνα με τις διατάξεις του Ν.</w:t>
      </w:r>
      <w:r w:rsidR="00B30306" w:rsidRPr="006F4CA8">
        <w:rPr>
          <w:rFonts w:ascii="Tahoma" w:hAnsi="Tahoma" w:cs="Tahoma"/>
          <w:szCs w:val="22"/>
          <w:lang w:val="el-GR"/>
        </w:rPr>
        <w:t xml:space="preserve"> </w:t>
      </w:r>
      <w:r w:rsidR="007D3F0B" w:rsidRPr="006F4CA8">
        <w:rPr>
          <w:rFonts w:ascii="Tahoma" w:hAnsi="Tahoma" w:cs="Tahoma"/>
          <w:szCs w:val="22"/>
          <w:lang w:val="el-GR"/>
        </w:rPr>
        <w:t>4706</w:t>
      </w:r>
      <w:r w:rsidR="006C46B4" w:rsidRPr="006F4CA8">
        <w:rPr>
          <w:rFonts w:ascii="Tahoma" w:hAnsi="Tahoma" w:cs="Tahoma"/>
          <w:szCs w:val="22"/>
          <w:lang w:val="el-GR"/>
        </w:rPr>
        <w:t>/20</w:t>
      </w:r>
      <w:r w:rsidR="007D3F0B" w:rsidRPr="006F4CA8">
        <w:rPr>
          <w:rFonts w:ascii="Tahoma" w:hAnsi="Tahoma" w:cs="Tahoma"/>
          <w:szCs w:val="22"/>
          <w:lang w:val="el-GR"/>
        </w:rPr>
        <w:t>20</w:t>
      </w:r>
      <w:r w:rsidR="006C46B4" w:rsidRPr="006F4CA8">
        <w:rPr>
          <w:rFonts w:ascii="Tahoma" w:hAnsi="Tahoma" w:cs="Tahoma"/>
          <w:szCs w:val="22"/>
          <w:lang w:val="el-GR"/>
        </w:rPr>
        <w:t>, όπως ισχύει.</w:t>
      </w:r>
    </w:p>
    <w:p w14:paraId="79E7CE60" w14:textId="66606BCE" w:rsidR="00E208A3" w:rsidRPr="006F4CA8" w:rsidRDefault="00E208A3" w:rsidP="00E208A3">
      <w:pPr>
        <w:numPr>
          <w:ilvl w:val="0"/>
          <w:numId w:val="7"/>
        </w:numPr>
        <w:spacing w:line="276" w:lineRule="auto"/>
        <w:jc w:val="both"/>
        <w:rPr>
          <w:rFonts w:ascii="Tahoma" w:hAnsi="Tahoma" w:cs="Tahoma"/>
          <w:lang w:val="el-GR"/>
        </w:rPr>
      </w:pPr>
      <w:r w:rsidRPr="006F4CA8">
        <w:rPr>
          <w:rFonts w:ascii="Tahoma" w:hAnsi="Tahoma" w:cs="Tahoma"/>
          <w:lang w:val="el-GR"/>
        </w:rPr>
        <w:t xml:space="preserve">Λήψη απόφασης </w:t>
      </w:r>
      <w:r w:rsidR="00447EA5" w:rsidRPr="006F4CA8">
        <w:rPr>
          <w:rFonts w:ascii="Tahoma" w:hAnsi="Tahoma" w:cs="Tahoma"/>
          <w:lang w:val="el-GR"/>
        </w:rPr>
        <w:t xml:space="preserve">σχετικά με το </w:t>
      </w:r>
      <w:r w:rsidRPr="006F4CA8">
        <w:rPr>
          <w:rFonts w:ascii="Tahoma" w:hAnsi="Tahoma" w:cs="Tahoma"/>
          <w:lang w:val="el-GR"/>
        </w:rPr>
        <w:t>είδος της Επιτροπής Ελέγχου, τη θητεία, τον αριθμό και τις ιδιότητες των μελών της.</w:t>
      </w:r>
    </w:p>
    <w:p w14:paraId="7CEC5BF4" w14:textId="77777777" w:rsidR="000A2122" w:rsidRDefault="00146000" w:rsidP="00910BA7">
      <w:pPr>
        <w:numPr>
          <w:ilvl w:val="0"/>
          <w:numId w:val="7"/>
        </w:numPr>
        <w:spacing w:line="276" w:lineRule="auto"/>
        <w:jc w:val="both"/>
        <w:rPr>
          <w:rFonts w:ascii="Tahoma" w:hAnsi="Tahoma" w:cs="Tahoma"/>
          <w:szCs w:val="22"/>
          <w:lang w:val="el-GR"/>
        </w:rPr>
      </w:pPr>
      <w:r w:rsidRPr="006F4CA8">
        <w:rPr>
          <w:rFonts w:ascii="Tahoma" w:hAnsi="Tahoma" w:cs="Tahoma"/>
          <w:szCs w:val="22"/>
          <w:lang w:val="el-GR"/>
        </w:rPr>
        <w:t xml:space="preserve">Υποβολή προς τη Γενική Συνέλευση </w:t>
      </w:r>
      <w:r w:rsidR="000B69B2" w:rsidRPr="006F4CA8">
        <w:rPr>
          <w:rFonts w:ascii="Tahoma" w:hAnsi="Tahoma" w:cs="Tahoma"/>
          <w:szCs w:val="22"/>
          <w:lang w:val="el-GR"/>
        </w:rPr>
        <w:t xml:space="preserve">των Εκθέσεων </w:t>
      </w:r>
      <w:r w:rsidRPr="006F4CA8">
        <w:rPr>
          <w:rFonts w:ascii="Tahoma" w:hAnsi="Tahoma" w:cs="Tahoma"/>
          <w:szCs w:val="22"/>
          <w:lang w:val="el-GR"/>
        </w:rPr>
        <w:t>Πεπραγμένων της Επιτροπής Ελέγχου για</w:t>
      </w:r>
      <w:r w:rsidR="00312D4D" w:rsidRPr="006F4CA8">
        <w:rPr>
          <w:rFonts w:ascii="Tahoma" w:hAnsi="Tahoma" w:cs="Tahoma"/>
          <w:szCs w:val="22"/>
          <w:lang w:val="el-GR"/>
        </w:rPr>
        <w:t xml:space="preserve"> την εταιρική χρήση 202</w:t>
      </w:r>
      <w:r w:rsidR="003D5D65" w:rsidRPr="006F4CA8">
        <w:rPr>
          <w:rFonts w:ascii="Tahoma" w:hAnsi="Tahoma" w:cs="Tahoma"/>
          <w:szCs w:val="22"/>
          <w:lang w:val="el-GR"/>
        </w:rPr>
        <w:t>2</w:t>
      </w:r>
      <w:r w:rsidR="000B69B2" w:rsidRPr="006F4CA8">
        <w:rPr>
          <w:rFonts w:ascii="Tahoma" w:hAnsi="Tahoma" w:cs="Tahoma"/>
          <w:szCs w:val="22"/>
          <w:lang w:val="el-GR"/>
        </w:rPr>
        <w:t xml:space="preserve">, </w:t>
      </w:r>
      <w:r w:rsidR="00A84F34" w:rsidRPr="006F4CA8">
        <w:rPr>
          <w:rFonts w:ascii="Tahoma" w:hAnsi="Tahoma" w:cs="Tahoma"/>
          <w:szCs w:val="22"/>
          <w:lang w:val="el-GR"/>
        </w:rPr>
        <w:t xml:space="preserve">και ειδικότερα </w:t>
      </w:r>
      <w:r w:rsidR="00C95F5F" w:rsidRPr="006F4CA8">
        <w:rPr>
          <w:rFonts w:ascii="Tahoma" w:hAnsi="Tahoma" w:cs="Tahoma"/>
          <w:szCs w:val="22"/>
          <w:lang w:val="el-GR"/>
        </w:rPr>
        <w:t>για</w:t>
      </w:r>
      <w:r w:rsidR="000B69B2" w:rsidRPr="006F4CA8">
        <w:rPr>
          <w:rFonts w:ascii="Tahoma" w:hAnsi="Tahoma" w:cs="Tahoma"/>
          <w:szCs w:val="22"/>
          <w:lang w:val="el-GR"/>
        </w:rPr>
        <w:t xml:space="preserve"> την περίοδο από 01</w:t>
      </w:r>
      <w:r w:rsidR="00A925AB">
        <w:rPr>
          <w:rFonts w:ascii="Tahoma" w:hAnsi="Tahoma" w:cs="Tahoma"/>
          <w:szCs w:val="22"/>
          <w:lang w:val="el-GR"/>
        </w:rPr>
        <w:t>/</w:t>
      </w:r>
      <w:r w:rsidR="000B69B2" w:rsidRPr="006F4CA8">
        <w:rPr>
          <w:rFonts w:ascii="Tahoma" w:hAnsi="Tahoma" w:cs="Tahoma"/>
          <w:szCs w:val="22"/>
          <w:lang w:val="el-GR"/>
        </w:rPr>
        <w:t>01</w:t>
      </w:r>
      <w:r w:rsidR="00A925AB">
        <w:rPr>
          <w:rFonts w:ascii="Tahoma" w:hAnsi="Tahoma" w:cs="Tahoma"/>
          <w:szCs w:val="22"/>
          <w:lang w:val="el-GR"/>
        </w:rPr>
        <w:t>/</w:t>
      </w:r>
      <w:r w:rsidR="000B69B2" w:rsidRPr="006F4CA8">
        <w:rPr>
          <w:rFonts w:ascii="Tahoma" w:hAnsi="Tahoma" w:cs="Tahoma"/>
          <w:szCs w:val="22"/>
          <w:lang w:val="el-GR"/>
        </w:rPr>
        <w:t>2022-01</w:t>
      </w:r>
      <w:r w:rsidR="00A925AB">
        <w:rPr>
          <w:rFonts w:ascii="Tahoma" w:hAnsi="Tahoma" w:cs="Tahoma"/>
          <w:szCs w:val="22"/>
          <w:lang w:val="el-GR"/>
        </w:rPr>
        <w:t>/</w:t>
      </w:r>
      <w:r w:rsidR="000B69B2" w:rsidRPr="006F4CA8">
        <w:rPr>
          <w:rFonts w:ascii="Tahoma" w:hAnsi="Tahoma" w:cs="Tahoma"/>
          <w:szCs w:val="22"/>
          <w:lang w:val="el-GR"/>
        </w:rPr>
        <w:t>06</w:t>
      </w:r>
      <w:r w:rsidR="00A925AB">
        <w:rPr>
          <w:rFonts w:ascii="Tahoma" w:hAnsi="Tahoma" w:cs="Tahoma"/>
          <w:szCs w:val="22"/>
          <w:lang w:val="el-GR"/>
        </w:rPr>
        <w:t>/</w:t>
      </w:r>
      <w:r w:rsidR="000B69B2" w:rsidRPr="006F4CA8">
        <w:rPr>
          <w:rFonts w:ascii="Tahoma" w:hAnsi="Tahoma" w:cs="Tahoma"/>
          <w:szCs w:val="22"/>
          <w:lang w:val="el-GR"/>
        </w:rPr>
        <w:t>20</w:t>
      </w:r>
      <w:r w:rsidR="00C95F5F" w:rsidRPr="006F4CA8">
        <w:rPr>
          <w:rFonts w:ascii="Tahoma" w:hAnsi="Tahoma" w:cs="Tahoma"/>
          <w:szCs w:val="22"/>
          <w:lang w:val="el-GR"/>
        </w:rPr>
        <w:t>22</w:t>
      </w:r>
      <w:r w:rsidR="000B69B2" w:rsidRPr="006F4CA8">
        <w:rPr>
          <w:rFonts w:ascii="Tahoma" w:hAnsi="Tahoma" w:cs="Tahoma"/>
          <w:szCs w:val="22"/>
          <w:lang w:val="el-GR"/>
        </w:rPr>
        <w:t xml:space="preserve"> και την </w:t>
      </w:r>
    </w:p>
    <w:p w14:paraId="068C53B3" w14:textId="77777777" w:rsidR="000A2122" w:rsidRDefault="000A2122" w:rsidP="000A2122">
      <w:pPr>
        <w:spacing w:line="276" w:lineRule="auto"/>
        <w:ind w:left="785"/>
        <w:jc w:val="both"/>
        <w:rPr>
          <w:rFonts w:ascii="Tahoma" w:hAnsi="Tahoma" w:cs="Tahoma"/>
          <w:szCs w:val="22"/>
          <w:lang w:val="el-GR"/>
        </w:rPr>
      </w:pPr>
    </w:p>
    <w:p w14:paraId="73B6054A" w14:textId="7B04E9DA" w:rsidR="00312D4D" w:rsidRPr="006F4CA8" w:rsidRDefault="000B69B2" w:rsidP="000A2122">
      <w:pPr>
        <w:spacing w:line="276" w:lineRule="auto"/>
        <w:ind w:left="785"/>
        <w:jc w:val="both"/>
        <w:rPr>
          <w:rFonts w:ascii="Tahoma" w:hAnsi="Tahoma" w:cs="Tahoma"/>
          <w:szCs w:val="22"/>
          <w:lang w:val="el-GR"/>
        </w:rPr>
      </w:pPr>
      <w:r w:rsidRPr="006F4CA8">
        <w:rPr>
          <w:rFonts w:ascii="Tahoma" w:hAnsi="Tahoma" w:cs="Tahoma"/>
          <w:szCs w:val="22"/>
          <w:lang w:val="el-GR"/>
        </w:rPr>
        <w:t>περίοδο από 02</w:t>
      </w:r>
      <w:r w:rsidR="00A925AB">
        <w:rPr>
          <w:rFonts w:ascii="Tahoma" w:hAnsi="Tahoma" w:cs="Tahoma"/>
          <w:szCs w:val="22"/>
          <w:lang w:val="el-GR"/>
        </w:rPr>
        <w:t>/</w:t>
      </w:r>
      <w:r w:rsidRPr="006F4CA8">
        <w:rPr>
          <w:rFonts w:ascii="Tahoma" w:hAnsi="Tahoma" w:cs="Tahoma"/>
          <w:szCs w:val="22"/>
          <w:lang w:val="el-GR"/>
        </w:rPr>
        <w:t>06</w:t>
      </w:r>
      <w:r w:rsidR="00A925AB">
        <w:rPr>
          <w:rFonts w:ascii="Tahoma" w:hAnsi="Tahoma" w:cs="Tahoma"/>
          <w:szCs w:val="22"/>
          <w:lang w:val="el-GR"/>
        </w:rPr>
        <w:t>/</w:t>
      </w:r>
      <w:r w:rsidRPr="006F4CA8">
        <w:rPr>
          <w:rFonts w:ascii="Tahoma" w:hAnsi="Tahoma" w:cs="Tahoma"/>
          <w:szCs w:val="22"/>
          <w:lang w:val="el-GR"/>
        </w:rPr>
        <w:t>2022-31</w:t>
      </w:r>
      <w:r w:rsidR="00A925AB">
        <w:rPr>
          <w:rFonts w:ascii="Tahoma" w:hAnsi="Tahoma" w:cs="Tahoma"/>
          <w:szCs w:val="22"/>
          <w:lang w:val="el-GR"/>
        </w:rPr>
        <w:t>/</w:t>
      </w:r>
      <w:r w:rsidRPr="006F4CA8">
        <w:rPr>
          <w:rFonts w:ascii="Tahoma" w:hAnsi="Tahoma" w:cs="Tahoma"/>
          <w:szCs w:val="22"/>
          <w:lang w:val="el-GR"/>
        </w:rPr>
        <w:t>12</w:t>
      </w:r>
      <w:r w:rsidR="00A925AB">
        <w:rPr>
          <w:rFonts w:ascii="Tahoma" w:hAnsi="Tahoma" w:cs="Tahoma"/>
          <w:szCs w:val="22"/>
          <w:lang w:val="el-GR"/>
        </w:rPr>
        <w:t>/</w:t>
      </w:r>
      <w:r w:rsidRPr="006F4CA8">
        <w:rPr>
          <w:rFonts w:ascii="Tahoma" w:hAnsi="Tahoma" w:cs="Tahoma"/>
          <w:szCs w:val="22"/>
          <w:lang w:val="el-GR"/>
        </w:rPr>
        <w:t>2022</w:t>
      </w:r>
      <w:r w:rsidR="00A84F34" w:rsidRPr="006F4CA8">
        <w:rPr>
          <w:rFonts w:ascii="Tahoma" w:hAnsi="Tahoma" w:cs="Tahoma"/>
          <w:szCs w:val="22"/>
          <w:lang w:val="el-GR"/>
        </w:rPr>
        <w:t>,</w:t>
      </w:r>
      <w:r w:rsidR="00146000" w:rsidRPr="006F4CA8">
        <w:rPr>
          <w:rFonts w:ascii="Tahoma" w:hAnsi="Tahoma" w:cs="Tahoma"/>
          <w:szCs w:val="22"/>
          <w:lang w:val="el-GR"/>
        </w:rPr>
        <w:t xml:space="preserve"> και ενημέρωση των μετόχων από τον Πρόεδρο της Επιτροπής Ελέγχου</w:t>
      </w:r>
      <w:r w:rsidR="00910BA7" w:rsidRPr="006F4CA8">
        <w:rPr>
          <w:rFonts w:ascii="Tahoma" w:hAnsi="Tahoma" w:cs="Tahoma"/>
          <w:szCs w:val="22"/>
          <w:lang w:val="el-GR"/>
        </w:rPr>
        <w:t xml:space="preserve"> σύμφωνα με το άρθρο 44 παρ. 1 περ. θ) του Ν. 4449/2017, όπως ισχύει</w:t>
      </w:r>
      <w:r w:rsidR="00312D4D" w:rsidRPr="006F4CA8">
        <w:rPr>
          <w:rFonts w:ascii="Tahoma" w:hAnsi="Tahoma" w:cs="Tahoma"/>
          <w:szCs w:val="22"/>
          <w:lang w:val="el-GR"/>
        </w:rPr>
        <w:t>.</w:t>
      </w:r>
    </w:p>
    <w:p w14:paraId="35726346" w14:textId="56670D89" w:rsidR="007D3F0B" w:rsidRPr="006F4CA8" w:rsidRDefault="00366C6E" w:rsidP="00312D4D">
      <w:pPr>
        <w:numPr>
          <w:ilvl w:val="0"/>
          <w:numId w:val="7"/>
        </w:numPr>
        <w:spacing w:line="276" w:lineRule="auto"/>
        <w:jc w:val="both"/>
        <w:rPr>
          <w:rFonts w:ascii="Tahoma" w:hAnsi="Tahoma" w:cs="Tahoma"/>
          <w:lang w:val="el-GR"/>
        </w:rPr>
      </w:pPr>
      <w:r w:rsidRPr="006F4CA8">
        <w:rPr>
          <w:rFonts w:ascii="Tahoma" w:hAnsi="Tahoma" w:cs="Tahoma"/>
          <w:lang w:val="el-GR"/>
        </w:rPr>
        <w:t xml:space="preserve">Υποβολή </w:t>
      </w:r>
      <w:r w:rsidR="007D3F0B" w:rsidRPr="006F4CA8">
        <w:rPr>
          <w:rFonts w:ascii="Tahoma" w:hAnsi="Tahoma" w:cs="Tahoma"/>
          <w:lang w:val="el-GR"/>
        </w:rPr>
        <w:t>Έκθεση</w:t>
      </w:r>
      <w:r w:rsidRPr="006F4CA8">
        <w:rPr>
          <w:rFonts w:ascii="Tahoma" w:hAnsi="Tahoma" w:cs="Tahoma"/>
          <w:lang w:val="el-GR"/>
        </w:rPr>
        <w:t>ς</w:t>
      </w:r>
      <w:r w:rsidR="007D3F0B" w:rsidRPr="006F4CA8">
        <w:rPr>
          <w:rFonts w:ascii="Tahoma" w:hAnsi="Tahoma" w:cs="Tahoma"/>
          <w:lang w:val="el-GR"/>
        </w:rPr>
        <w:t xml:space="preserve"> των ανεξάρτητων</w:t>
      </w:r>
      <w:r w:rsidRPr="006F4CA8">
        <w:rPr>
          <w:rFonts w:ascii="Tahoma" w:hAnsi="Tahoma" w:cs="Tahoma"/>
          <w:lang w:val="el-GR"/>
        </w:rPr>
        <w:t xml:space="preserve"> μη εκτελεστικών</w:t>
      </w:r>
      <w:r w:rsidR="007D3F0B" w:rsidRPr="006F4CA8">
        <w:rPr>
          <w:rFonts w:ascii="Tahoma" w:hAnsi="Tahoma" w:cs="Tahoma"/>
          <w:lang w:val="el-GR"/>
        </w:rPr>
        <w:t xml:space="preserve"> μελών του Διοικητικού Συμβουλίου σύμφωνα με το ά</w:t>
      </w:r>
      <w:r w:rsidR="007570F3" w:rsidRPr="006F4CA8">
        <w:rPr>
          <w:rFonts w:ascii="Tahoma" w:hAnsi="Tahoma" w:cs="Tahoma"/>
          <w:lang w:val="el-GR"/>
        </w:rPr>
        <w:t xml:space="preserve">ρθρο </w:t>
      </w:r>
      <w:r w:rsidR="00146000" w:rsidRPr="006F4CA8">
        <w:rPr>
          <w:rFonts w:ascii="Tahoma" w:hAnsi="Tahoma" w:cs="Tahoma"/>
          <w:lang w:val="el-GR"/>
        </w:rPr>
        <w:t>9</w:t>
      </w:r>
      <w:r w:rsidR="007570F3" w:rsidRPr="006F4CA8">
        <w:rPr>
          <w:rFonts w:ascii="Tahoma" w:hAnsi="Tahoma" w:cs="Tahoma"/>
          <w:lang w:val="el-GR"/>
        </w:rPr>
        <w:t xml:space="preserve"> παρ. </w:t>
      </w:r>
      <w:r w:rsidRPr="006F4CA8">
        <w:rPr>
          <w:rFonts w:ascii="Tahoma" w:hAnsi="Tahoma" w:cs="Tahoma"/>
          <w:lang w:val="el-GR"/>
        </w:rPr>
        <w:t>5</w:t>
      </w:r>
      <w:r w:rsidR="007570F3" w:rsidRPr="006F4CA8">
        <w:rPr>
          <w:rFonts w:ascii="Tahoma" w:hAnsi="Tahoma" w:cs="Tahoma"/>
          <w:lang w:val="el-GR"/>
        </w:rPr>
        <w:t xml:space="preserve"> του Ν. 4706/2020</w:t>
      </w:r>
      <w:r w:rsidR="00910BA7" w:rsidRPr="006F4CA8">
        <w:rPr>
          <w:rFonts w:ascii="Tahoma" w:hAnsi="Tahoma" w:cs="Tahoma"/>
          <w:lang w:val="el-GR"/>
        </w:rPr>
        <w:t>, όπως ισχύει</w:t>
      </w:r>
      <w:r w:rsidR="007570F3" w:rsidRPr="006F4CA8">
        <w:rPr>
          <w:rFonts w:ascii="Tahoma" w:hAnsi="Tahoma" w:cs="Tahoma"/>
          <w:lang w:val="el-GR"/>
        </w:rPr>
        <w:t>.</w:t>
      </w:r>
    </w:p>
    <w:p w14:paraId="32BF77C1" w14:textId="46B419F5" w:rsidR="00694969" w:rsidRPr="006A47F1" w:rsidRDefault="00E146A9" w:rsidP="006A47F1">
      <w:pPr>
        <w:numPr>
          <w:ilvl w:val="0"/>
          <w:numId w:val="7"/>
        </w:numPr>
        <w:spacing w:line="276" w:lineRule="auto"/>
        <w:jc w:val="both"/>
        <w:rPr>
          <w:rFonts w:ascii="Tahoma" w:hAnsi="Tahoma" w:cs="Tahoma"/>
          <w:lang w:val="el-GR"/>
        </w:rPr>
      </w:pPr>
      <w:bookmarkStart w:id="1" w:name="_Hlk134534431"/>
      <w:r w:rsidRPr="006F4CA8">
        <w:rPr>
          <w:rFonts w:ascii="Tahoma" w:hAnsi="Tahoma" w:cs="Tahoma"/>
          <w:lang w:val="el-GR"/>
        </w:rPr>
        <w:t>Έ</w:t>
      </w:r>
      <w:r w:rsidR="00694969" w:rsidRPr="006A47F1">
        <w:rPr>
          <w:rFonts w:ascii="Tahoma" w:hAnsi="Tahoma" w:cs="Tahoma"/>
          <w:lang w:val="el-GR"/>
        </w:rPr>
        <w:t xml:space="preserve">γκριση του συμψηφισμού της διαφοράς από την έκδοση μετοχών υπέρ το άρτιο προς απόσβεση ζημιών της </w:t>
      </w:r>
      <w:r w:rsidR="00760E6B">
        <w:rPr>
          <w:rFonts w:ascii="Tahoma" w:hAnsi="Tahoma" w:cs="Tahoma"/>
          <w:lang w:val="en-US"/>
        </w:rPr>
        <w:t>E</w:t>
      </w:r>
      <w:r w:rsidR="00694969" w:rsidRPr="006A47F1">
        <w:rPr>
          <w:rFonts w:ascii="Tahoma" w:hAnsi="Tahoma" w:cs="Tahoma"/>
          <w:lang w:val="el-GR"/>
        </w:rPr>
        <w:t xml:space="preserve">ταιρίας </w:t>
      </w:r>
      <w:r w:rsidRPr="006F4CA8">
        <w:rPr>
          <w:rFonts w:ascii="Tahoma" w:hAnsi="Tahoma" w:cs="Tahoma"/>
          <w:lang w:val="el-GR"/>
        </w:rPr>
        <w:t>σύμφωνα με το</w:t>
      </w:r>
      <w:r w:rsidR="00A84F34" w:rsidRPr="006F4CA8">
        <w:rPr>
          <w:rFonts w:ascii="Tahoma" w:hAnsi="Tahoma" w:cs="Tahoma"/>
          <w:lang w:val="el-GR"/>
        </w:rPr>
        <w:t xml:space="preserve"> </w:t>
      </w:r>
      <w:r w:rsidR="00694969" w:rsidRPr="006A47F1">
        <w:rPr>
          <w:rFonts w:ascii="Tahoma" w:hAnsi="Tahoma" w:cs="Tahoma"/>
          <w:lang w:val="el-GR"/>
        </w:rPr>
        <w:t>άρθρο 35 παρ. 3 του Ν. 4548/2018, όπως ισχύει</w:t>
      </w:r>
      <w:r w:rsidR="00223508" w:rsidRPr="000E6569">
        <w:rPr>
          <w:rFonts w:ascii="Tahoma" w:hAnsi="Tahoma" w:cs="Tahoma"/>
          <w:lang w:val="el-GR"/>
        </w:rPr>
        <w:t xml:space="preserve">, </w:t>
      </w:r>
      <w:r w:rsidR="00223508">
        <w:rPr>
          <w:rFonts w:ascii="Tahoma" w:hAnsi="Tahoma" w:cs="Tahoma"/>
          <w:lang w:val="el-GR"/>
        </w:rPr>
        <w:t>και σχετική εξουσιοδότηση στο Διοικητικό Συμβούλιο</w:t>
      </w:r>
      <w:r w:rsidR="00694969" w:rsidRPr="006A47F1">
        <w:rPr>
          <w:rFonts w:ascii="Tahoma" w:hAnsi="Tahoma" w:cs="Tahoma"/>
          <w:lang w:val="el-GR"/>
        </w:rPr>
        <w:t>.</w:t>
      </w:r>
    </w:p>
    <w:bookmarkEnd w:id="1"/>
    <w:p w14:paraId="39599AF2" w14:textId="5585D7C6" w:rsidR="002612A3" w:rsidRPr="006A47F1" w:rsidRDefault="002612A3" w:rsidP="003D5D65">
      <w:pPr>
        <w:numPr>
          <w:ilvl w:val="0"/>
          <w:numId w:val="7"/>
        </w:numPr>
        <w:spacing w:line="276" w:lineRule="auto"/>
        <w:jc w:val="both"/>
        <w:rPr>
          <w:rFonts w:ascii="Tahoma" w:hAnsi="Tahoma" w:cs="Tahoma"/>
          <w:lang w:val="el-GR"/>
        </w:rPr>
      </w:pPr>
      <w:r w:rsidRPr="006A47F1">
        <w:rPr>
          <w:rFonts w:ascii="Tahoma" w:hAnsi="Tahoma" w:cs="Tahoma"/>
          <w:lang w:val="el-GR"/>
        </w:rPr>
        <w:t xml:space="preserve">Έγκριση της </w:t>
      </w:r>
      <w:r w:rsidR="00C95F5F" w:rsidRPr="006A47F1">
        <w:rPr>
          <w:rFonts w:ascii="Tahoma" w:hAnsi="Tahoma" w:cs="Tahoma"/>
          <w:lang w:val="el-GR"/>
        </w:rPr>
        <w:t>τροποποίησης</w:t>
      </w:r>
      <w:r w:rsidRPr="006A47F1">
        <w:rPr>
          <w:rFonts w:ascii="Tahoma" w:hAnsi="Tahoma" w:cs="Tahoma"/>
          <w:lang w:val="el-GR"/>
        </w:rPr>
        <w:t xml:space="preserve"> της πολιτικής αποδοχών των μελών του Διοικητικού Συμβουλίου σύμφωνα με το άρθρο 110 </w:t>
      </w:r>
      <w:r w:rsidR="00E146A9" w:rsidRPr="006F4CA8">
        <w:rPr>
          <w:rFonts w:ascii="Tahoma" w:hAnsi="Tahoma" w:cs="Tahoma"/>
          <w:lang w:val="el-GR"/>
        </w:rPr>
        <w:t>παρ. 2</w:t>
      </w:r>
      <w:r w:rsidRPr="006A47F1">
        <w:rPr>
          <w:rFonts w:ascii="Tahoma" w:hAnsi="Tahoma" w:cs="Tahoma"/>
          <w:lang w:val="el-GR"/>
        </w:rPr>
        <w:t xml:space="preserve"> του Ν. 4548/2018.</w:t>
      </w:r>
    </w:p>
    <w:bookmarkEnd w:id="0"/>
    <w:p w14:paraId="3F4487BE" w14:textId="77777777" w:rsidR="0043541B" w:rsidRPr="006A47F1" w:rsidRDefault="0043541B" w:rsidP="0043541B">
      <w:pPr>
        <w:numPr>
          <w:ilvl w:val="0"/>
          <w:numId w:val="7"/>
        </w:numPr>
        <w:spacing w:line="276" w:lineRule="auto"/>
        <w:jc w:val="both"/>
        <w:rPr>
          <w:rFonts w:ascii="Tahoma" w:hAnsi="Tahoma" w:cs="Tahoma"/>
          <w:lang w:val="el-GR"/>
        </w:rPr>
      </w:pPr>
      <w:r w:rsidRPr="006A47F1">
        <w:rPr>
          <w:rFonts w:ascii="Tahoma" w:hAnsi="Tahoma" w:cs="Tahoma"/>
          <w:lang w:val="el-GR"/>
        </w:rPr>
        <w:t>Τροποποίηση του άρθρου 11</w:t>
      </w:r>
      <w:r w:rsidRPr="006F4CA8">
        <w:rPr>
          <w:rFonts w:ascii="Tahoma" w:hAnsi="Tahoma" w:cs="Tahoma"/>
          <w:lang w:val="el-GR"/>
        </w:rPr>
        <w:t xml:space="preserve"> παρ. 1</w:t>
      </w:r>
      <w:r w:rsidRPr="006A47F1">
        <w:rPr>
          <w:rFonts w:ascii="Tahoma" w:hAnsi="Tahoma" w:cs="Tahoma"/>
          <w:lang w:val="el-GR"/>
        </w:rPr>
        <w:t xml:space="preserve"> του </w:t>
      </w:r>
      <w:r>
        <w:rPr>
          <w:rFonts w:ascii="Tahoma" w:hAnsi="Tahoma" w:cs="Tahoma"/>
          <w:lang w:val="el-GR"/>
        </w:rPr>
        <w:t>Κ</w:t>
      </w:r>
      <w:r w:rsidRPr="006A47F1">
        <w:rPr>
          <w:rFonts w:ascii="Tahoma" w:hAnsi="Tahoma" w:cs="Tahoma"/>
          <w:lang w:val="el-GR"/>
        </w:rPr>
        <w:t xml:space="preserve">αταστατικού της </w:t>
      </w:r>
      <w:r>
        <w:rPr>
          <w:rFonts w:ascii="Tahoma" w:hAnsi="Tahoma" w:cs="Tahoma"/>
          <w:lang w:val="en-US"/>
        </w:rPr>
        <w:t>E</w:t>
      </w:r>
      <w:r w:rsidRPr="006A47F1">
        <w:rPr>
          <w:rFonts w:ascii="Tahoma" w:hAnsi="Tahoma" w:cs="Tahoma"/>
          <w:lang w:val="el-GR"/>
        </w:rPr>
        <w:t>ταιρίας όσον αφορά την θητεία των μελών του Διοικητικού Συμβουλίου</w:t>
      </w:r>
      <w:r>
        <w:rPr>
          <w:rFonts w:ascii="Tahoma" w:hAnsi="Tahoma" w:cs="Tahoma"/>
          <w:lang w:val="el-GR"/>
        </w:rPr>
        <w:t xml:space="preserve"> καθώς και του άρθρου 16 παρ. 4 του Καταστατικού της Εταιρείας όσον αφορά την επικύρωση των αντιγράφων ή αποσπασμάτων των πρακτικών του Διοικητικού Συμβουλίου</w:t>
      </w:r>
      <w:r w:rsidRPr="006F4CA8">
        <w:rPr>
          <w:rFonts w:ascii="Tahoma" w:hAnsi="Tahoma" w:cs="Tahoma"/>
          <w:lang w:val="el-GR"/>
        </w:rPr>
        <w:t>.</w:t>
      </w:r>
    </w:p>
    <w:p w14:paraId="743118A2" w14:textId="4C53A9C0" w:rsidR="006C46B4" w:rsidRPr="006A47F1" w:rsidRDefault="006C46B4" w:rsidP="006C46B4">
      <w:pPr>
        <w:numPr>
          <w:ilvl w:val="0"/>
          <w:numId w:val="7"/>
        </w:numPr>
        <w:spacing w:line="276" w:lineRule="auto"/>
        <w:jc w:val="both"/>
        <w:rPr>
          <w:rFonts w:ascii="Tahoma" w:hAnsi="Tahoma" w:cs="Tahoma"/>
          <w:lang w:val="el-GR"/>
        </w:rPr>
      </w:pPr>
      <w:r w:rsidRPr="006A47F1">
        <w:rPr>
          <w:rFonts w:ascii="Tahoma" w:hAnsi="Tahoma" w:cs="Tahoma"/>
          <w:lang w:val="el-GR"/>
        </w:rPr>
        <w:t>Διάφορες ανακοινώσεις.</w:t>
      </w:r>
    </w:p>
    <w:p w14:paraId="3053BB48" w14:textId="77777777" w:rsidR="00BF77C7" w:rsidRPr="006F4CA8" w:rsidRDefault="00BF77C7" w:rsidP="00A702D6">
      <w:pPr>
        <w:spacing w:line="276" w:lineRule="auto"/>
        <w:ind w:left="720"/>
        <w:jc w:val="both"/>
        <w:rPr>
          <w:rFonts w:ascii="Tahoma" w:hAnsi="Tahoma" w:cs="Tahoma"/>
          <w:szCs w:val="22"/>
          <w:lang w:val="el-GR"/>
        </w:rPr>
      </w:pPr>
    </w:p>
    <w:p w14:paraId="17448014" w14:textId="0A7DBEBC" w:rsidR="006C46B4" w:rsidRPr="006F4CA8" w:rsidRDefault="006C46B4" w:rsidP="006C46B4">
      <w:pPr>
        <w:spacing w:line="276" w:lineRule="auto"/>
        <w:jc w:val="center"/>
        <w:rPr>
          <w:rFonts w:ascii="Tahoma" w:hAnsi="Tahoma" w:cs="Tahoma"/>
          <w:b/>
          <w:bCs/>
          <w:szCs w:val="22"/>
          <w:lang w:val="el-GR"/>
        </w:rPr>
      </w:pPr>
      <w:r w:rsidRPr="006F4CA8">
        <w:rPr>
          <w:rFonts w:ascii="Tahoma" w:hAnsi="Tahoma" w:cs="Tahoma"/>
          <w:b/>
          <w:bCs/>
          <w:szCs w:val="22"/>
          <w:lang w:val="el-GR"/>
        </w:rPr>
        <w:t xml:space="preserve">ΔΙΚΑΙΩΜΑ ΣΥΜΜΕΤΟΧΗΣ </w:t>
      </w:r>
      <w:r w:rsidR="00BA5EE9" w:rsidRPr="006F4CA8">
        <w:rPr>
          <w:rFonts w:ascii="Tahoma" w:hAnsi="Tahoma" w:cs="Tahoma"/>
          <w:b/>
          <w:bCs/>
          <w:szCs w:val="22"/>
          <w:lang w:val="el-GR"/>
        </w:rPr>
        <w:t>ΚΑΙ ΨΗΦΟΥ</w:t>
      </w:r>
    </w:p>
    <w:p w14:paraId="3FA51A97" w14:textId="77777777" w:rsidR="009D742C" w:rsidRPr="006F4CA8" w:rsidRDefault="009D742C" w:rsidP="006C46B4">
      <w:pPr>
        <w:spacing w:line="276" w:lineRule="auto"/>
        <w:jc w:val="center"/>
        <w:rPr>
          <w:rFonts w:ascii="Tahoma" w:hAnsi="Tahoma" w:cs="Tahoma"/>
          <w:szCs w:val="22"/>
          <w:lang w:val="el-GR"/>
        </w:rPr>
      </w:pPr>
    </w:p>
    <w:p w14:paraId="5343B741" w14:textId="46D5654B" w:rsidR="006D7DB1" w:rsidRPr="006A47F1" w:rsidRDefault="00BA5EE9" w:rsidP="009D742C">
      <w:pPr>
        <w:spacing w:line="276" w:lineRule="auto"/>
        <w:jc w:val="both"/>
        <w:rPr>
          <w:rFonts w:ascii="Tahoma" w:hAnsi="Tahoma" w:cs="Tahoma"/>
          <w:szCs w:val="22"/>
          <w:lang w:val="el-GR"/>
        </w:rPr>
      </w:pPr>
      <w:r w:rsidRPr="006F4CA8">
        <w:rPr>
          <w:rFonts w:ascii="Tahoma" w:hAnsi="Tahoma" w:cs="Tahoma"/>
          <w:szCs w:val="22"/>
          <w:lang w:val="el-GR"/>
        </w:rPr>
        <w:t>Στη</w:t>
      </w:r>
      <w:r w:rsidR="0042376E">
        <w:rPr>
          <w:rFonts w:ascii="Tahoma" w:hAnsi="Tahoma" w:cs="Tahoma"/>
          <w:szCs w:val="22"/>
          <w:lang w:val="el-GR"/>
        </w:rPr>
        <w:t>ν Τακτική</w:t>
      </w:r>
      <w:r w:rsidRPr="006F4CA8">
        <w:rPr>
          <w:rFonts w:ascii="Tahoma" w:hAnsi="Tahoma" w:cs="Tahoma"/>
          <w:szCs w:val="22"/>
          <w:lang w:val="el-GR"/>
        </w:rPr>
        <w:t xml:space="preserve"> Γενική Συνέλευση μπορεί να συμμετάσχει κάθε πρόσωπο που έχει τη μετοχική ιδιότητα κατά την έναρξη της πέμπτης ημέρας πριν από την ημέρα της αρχικής συνεδρίασης </w:t>
      </w:r>
      <w:r w:rsidR="0042376E">
        <w:rPr>
          <w:rFonts w:ascii="Tahoma" w:hAnsi="Tahoma" w:cs="Tahoma"/>
          <w:szCs w:val="22"/>
          <w:lang w:val="el-GR"/>
        </w:rPr>
        <w:t>της Τακτικής</w:t>
      </w:r>
      <w:r w:rsidRPr="006F4CA8">
        <w:rPr>
          <w:rFonts w:ascii="Tahoma" w:hAnsi="Tahoma" w:cs="Tahoma"/>
          <w:szCs w:val="22"/>
          <w:lang w:val="el-GR"/>
        </w:rPr>
        <w:t xml:space="preserve"> Γενικής Συνέλευσης, δηλαδή κατά την </w:t>
      </w:r>
      <w:r w:rsidRPr="006A47F1">
        <w:rPr>
          <w:rFonts w:ascii="Tahoma" w:hAnsi="Tahoma" w:cs="Tahoma"/>
          <w:szCs w:val="22"/>
          <w:lang w:val="el-GR"/>
        </w:rPr>
        <w:t>έναρξη της </w:t>
      </w:r>
      <w:r w:rsidR="0031520F">
        <w:rPr>
          <w:rFonts w:ascii="Tahoma" w:hAnsi="Tahoma" w:cs="Tahoma"/>
          <w:szCs w:val="22"/>
          <w:lang w:val="el-GR"/>
        </w:rPr>
        <w:t xml:space="preserve"> </w:t>
      </w:r>
      <w:r w:rsidR="0031520F" w:rsidRPr="005B22CA">
        <w:rPr>
          <w:rFonts w:ascii="Tahoma" w:hAnsi="Tahoma" w:cs="Tahoma"/>
          <w:b/>
          <w:bCs/>
          <w:szCs w:val="22"/>
          <w:lang w:val="el-GR"/>
        </w:rPr>
        <w:t>26/05/2023</w:t>
      </w:r>
      <w:r w:rsidRPr="006A47F1">
        <w:rPr>
          <w:rFonts w:ascii="Tahoma" w:hAnsi="Tahoma" w:cs="Tahoma"/>
          <w:b/>
          <w:szCs w:val="22"/>
          <w:lang w:val="el-GR"/>
        </w:rPr>
        <w:t> (Ημερομηνία Καταγραφής).</w:t>
      </w:r>
      <w:r w:rsidRPr="006A47F1">
        <w:rPr>
          <w:rFonts w:ascii="Tahoma" w:hAnsi="Tahoma" w:cs="Tahoma"/>
          <w:szCs w:val="22"/>
          <w:lang w:val="el-GR"/>
        </w:rPr>
        <w:t xml:space="preserve"> Η ως άνω ημερομηνία καταγραφής ισχύει και στην περίπτωση εξ αναβολής </w:t>
      </w:r>
      <w:r w:rsidR="00222EFF" w:rsidRPr="006A47F1">
        <w:rPr>
          <w:rFonts w:ascii="Tahoma" w:hAnsi="Tahoma" w:cs="Tahoma"/>
          <w:szCs w:val="22"/>
          <w:lang w:val="el-GR"/>
        </w:rPr>
        <w:t xml:space="preserve">ή επαναληπτικής </w:t>
      </w:r>
      <w:r w:rsidRPr="006A47F1">
        <w:rPr>
          <w:rFonts w:ascii="Tahoma" w:hAnsi="Tahoma" w:cs="Tahoma"/>
          <w:szCs w:val="22"/>
          <w:lang w:val="el-GR"/>
        </w:rPr>
        <w:t xml:space="preserve">συνεδρίασης. </w:t>
      </w:r>
    </w:p>
    <w:p w14:paraId="377815FB" w14:textId="77777777" w:rsidR="006D7DB1" w:rsidRPr="006A47F1" w:rsidRDefault="006D7DB1" w:rsidP="009D742C">
      <w:pPr>
        <w:spacing w:line="276" w:lineRule="auto"/>
        <w:jc w:val="both"/>
        <w:rPr>
          <w:rFonts w:ascii="Tahoma" w:hAnsi="Tahoma" w:cs="Tahoma"/>
          <w:szCs w:val="22"/>
          <w:lang w:val="el-GR"/>
        </w:rPr>
      </w:pPr>
    </w:p>
    <w:p w14:paraId="34BB41C3" w14:textId="5F85EADA" w:rsidR="00BA5EE9" w:rsidRPr="006F4CA8" w:rsidRDefault="00BA5EE9" w:rsidP="009D742C">
      <w:pPr>
        <w:spacing w:line="276" w:lineRule="auto"/>
        <w:jc w:val="both"/>
        <w:rPr>
          <w:rFonts w:ascii="Tahoma" w:hAnsi="Tahoma" w:cs="Tahoma"/>
          <w:szCs w:val="22"/>
          <w:lang w:val="el-GR"/>
        </w:rPr>
      </w:pPr>
      <w:r w:rsidRPr="006A47F1">
        <w:rPr>
          <w:rFonts w:ascii="Tahoma" w:hAnsi="Tahoma" w:cs="Tahoma"/>
          <w:szCs w:val="22"/>
          <w:lang w:val="el-GR"/>
        </w:rPr>
        <w:t xml:space="preserve">Έναντι της Εταιρίας θεωρείται μέτοχος που δικαιούται να συμμετάσχει στην </w:t>
      </w:r>
      <w:r w:rsidR="0042376E">
        <w:rPr>
          <w:rFonts w:ascii="Tahoma" w:hAnsi="Tahoma" w:cs="Tahoma"/>
          <w:szCs w:val="22"/>
          <w:lang w:val="el-GR"/>
        </w:rPr>
        <w:t xml:space="preserve">Τακτική </w:t>
      </w:r>
      <w:r w:rsidRPr="006A47F1">
        <w:rPr>
          <w:rFonts w:ascii="Tahoma" w:hAnsi="Tahoma" w:cs="Tahoma"/>
          <w:szCs w:val="22"/>
          <w:lang w:val="el-GR"/>
        </w:rPr>
        <w:t>Γενική Συνέλευση και να ασκήσει το δικαίωμα ψήφου ο εγγεγραμμένος κατά την Ημερομηνία</w:t>
      </w:r>
      <w:r w:rsidRPr="006F4CA8">
        <w:rPr>
          <w:rFonts w:ascii="Tahoma" w:hAnsi="Tahoma" w:cs="Tahoma"/>
          <w:szCs w:val="22"/>
          <w:lang w:val="el-GR"/>
        </w:rPr>
        <w:t xml:space="preserve"> Καταγραφής στο Σύστημα Άυλων Τίτλων (Σ.Α.Τ.) της ανώνυμης εταιρίας «ΕΛΛΗΝΙΚΟ ΚΕΝΤΡΙΚΟ ΑΠΟΘΕΤΗΡΙΟ ΤΙΤΛΩΝ ΑΝΩΝΥΜΗ ΕΤΑΙΡΕΙΑ» (ΕΛ.Κ.Α.Τ.) ή ο ταυτοποιούμενος ως τέτοιος βάσει της σχετικής ημερομηνίας μέσω εγγεγραμμένων διαμεσολαβητών ή άλλων διαμεσολαβητών τηρουμένων των διατάξεων της νομοθεσίας (</w:t>
      </w:r>
      <w:r w:rsidR="00A8128A" w:rsidRPr="006F4CA8">
        <w:rPr>
          <w:rFonts w:ascii="Tahoma" w:hAnsi="Tahoma" w:cs="Tahoma"/>
          <w:szCs w:val="22"/>
          <w:lang w:val="el-GR"/>
        </w:rPr>
        <w:t>N</w:t>
      </w:r>
      <w:r w:rsidRPr="006F4CA8">
        <w:rPr>
          <w:rFonts w:ascii="Tahoma" w:hAnsi="Tahoma" w:cs="Tahoma"/>
          <w:szCs w:val="22"/>
          <w:lang w:val="el-GR"/>
        </w:rPr>
        <w:t xml:space="preserve">. 4548/2018, </w:t>
      </w:r>
      <w:r w:rsidR="00A8128A" w:rsidRPr="006F4CA8">
        <w:rPr>
          <w:rFonts w:ascii="Tahoma" w:hAnsi="Tahoma" w:cs="Tahoma"/>
          <w:szCs w:val="22"/>
          <w:lang w:val="el-GR"/>
        </w:rPr>
        <w:t>N</w:t>
      </w:r>
      <w:r w:rsidRPr="006F4CA8">
        <w:rPr>
          <w:rFonts w:ascii="Tahoma" w:hAnsi="Tahoma" w:cs="Tahoma"/>
          <w:szCs w:val="22"/>
          <w:lang w:val="el-GR"/>
        </w:rPr>
        <w:t xml:space="preserve">. 4569/2019, </w:t>
      </w:r>
      <w:r w:rsidR="00A8128A" w:rsidRPr="006F4CA8">
        <w:rPr>
          <w:rFonts w:ascii="Tahoma" w:hAnsi="Tahoma" w:cs="Tahoma"/>
          <w:szCs w:val="22"/>
          <w:lang w:val="el-GR"/>
        </w:rPr>
        <w:t>N</w:t>
      </w:r>
      <w:r w:rsidRPr="006F4CA8">
        <w:rPr>
          <w:rFonts w:ascii="Tahoma" w:hAnsi="Tahoma" w:cs="Tahoma"/>
          <w:szCs w:val="22"/>
          <w:lang w:val="el-GR"/>
        </w:rPr>
        <w:t>. 4706/2020 και Κανονισμό (ΕΕ) 2018/1212) ως και του Κανονισμού Λειτουργίας Ελληνικό Κεντρικό Αποθετήριο Τίτλων (ΦΕΚ Β' 1007/16.03.2021)</w:t>
      </w:r>
      <w:r w:rsidR="00E06EB2" w:rsidRPr="006F4CA8">
        <w:rPr>
          <w:rFonts w:ascii="Tahoma" w:hAnsi="Tahoma" w:cs="Tahoma"/>
          <w:szCs w:val="22"/>
          <w:lang w:val="el-GR"/>
        </w:rPr>
        <w:t>, όπως έχει τροποποιηθεί και ισχύει</w:t>
      </w:r>
      <w:r w:rsidRPr="006F4CA8">
        <w:rPr>
          <w:rFonts w:ascii="Tahoma" w:hAnsi="Tahoma" w:cs="Tahoma"/>
          <w:szCs w:val="22"/>
          <w:lang w:val="el-GR"/>
        </w:rPr>
        <w:t>.</w:t>
      </w:r>
    </w:p>
    <w:p w14:paraId="7F788922" w14:textId="77777777" w:rsidR="009D742C" w:rsidRPr="006F4CA8" w:rsidRDefault="009D742C" w:rsidP="008F4C87">
      <w:pPr>
        <w:spacing w:line="276" w:lineRule="auto"/>
        <w:jc w:val="both"/>
        <w:rPr>
          <w:rFonts w:ascii="Tahoma" w:hAnsi="Tahoma" w:cs="Tahoma"/>
          <w:szCs w:val="22"/>
          <w:lang w:val="el-GR"/>
        </w:rPr>
      </w:pPr>
    </w:p>
    <w:p w14:paraId="0ED69FF2" w14:textId="2F8FA874" w:rsidR="00BA5EE9" w:rsidRPr="006F4CA8" w:rsidRDefault="00BA5EE9" w:rsidP="009D742C">
      <w:pPr>
        <w:spacing w:line="276" w:lineRule="auto"/>
        <w:jc w:val="both"/>
        <w:rPr>
          <w:rFonts w:ascii="Tahoma" w:hAnsi="Tahoma" w:cs="Tahoma"/>
          <w:szCs w:val="22"/>
          <w:lang w:val="el-GR"/>
        </w:rPr>
      </w:pPr>
      <w:r w:rsidRPr="006F4CA8">
        <w:rPr>
          <w:rFonts w:ascii="Tahoma" w:hAnsi="Tahoma" w:cs="Tahoma"/>
          <w:szCs w:val="22"/>
          <w:lang w:val="el-GR"/>
        </w:rPr>
        <w:t>Η απόδειξη της μετοχικής ιδιότητας γίνεται με κάθε νόμιμο μέσο και πάντως βάσει ενημέρωσης που λαμβάνει η Εταιρία από την ΕΛ.Κ.Α.Τ., εφόσον παρέχει υπηρεσίες μητρώου ή μέσω των συμμετεχόντων και εγγεγραμμένων διαμεσολαβητών στ</w:t>
      </w:r>
      <w:r w:rsidR="003B4846" w:rsidRPr="006F4CA8">
        <w:rPr>
          <w:rFonts w:ascii="Tahoma" w:hAnsi="Tahoma" w:cs="Tahoma"/>
          <w:szCs w:val="22"/>
          <w:lang w:val="el-GR"/>
        </w:rPr>
        <w:t xml:space="preserve">ην ΕΛ.Κ.Α.Τ. </w:t>
      </w:r>
      <w:r w:rsidRPr="006F4CA8">
        <w:rPr>
          <w:rFonts w:ascii="Tahoma" w:hAnsi="Tahoma" w:cs="Tahoma"/>
          <w:szCs w:val="22"/>
          <w:lang w:val="el-GR"/>
        </w:rPr>
        <w:t xml:space="preserve"> σε κάθε άλλη περίπτωση. Μέτοχος μπορεί να συμμετάσχει στη</w:t>
      </w:r>
      <w:r w:rsidR="0042376E">
        <w:rPr>
          <w:rFonts w:ascii="Tahoma" w:hAnsi="Tahoma" w:cs="Tahoma"/>
          <w:szCs w:val="22"/>
          <w:lang w:val="el-GR"/>
        </w:rPr>
        <w:t>ν Τακτική</w:t>
      </w:r>
      <w:r w:rsidRPr="006F4CA8">
        <w:rPr>
          <w:rFonts w:ascii="Tahoma" w:hAnsi="Tahoma" w:cs="Tahoma"/>
          <w:szCs w:val="22"/>
          <w:lang w:val="el-GR"/>
        </w:rPr>
        <w:t xml:space="preserve"> Γενική Συνέλευση βάσει επιβεβαιώσεων ή ειδοποιήσεων των άρθρων 5 και 6 του Κανονισμού (ΕΕ) 2018/1212 που παρέχονται από τον διαμεσολαβητ</w:t>
      </w:r>
      <w:r w:rsidR="00E06EB2" w:rsidRPr="006F4CA8">
        <w:rPr>
          <w:rFonts w:ascii="Tahoma" w:hAnsi="Tahoma" w:cs="Tahoma"/>
          <w:szCs w:val="22"/>
          <w:lang w:val="el-GR"/>
        </w:rPr>
        <w:t>ή</w:t>
      </w:r>
      <w:r w:rsidR="00414EE1" w:rsidRPr="006F4CA8">
        <w:rPr>
          <w:rFonts w:ascii="Tahoma" w:hAnsi="Tahoma" w:cs="Tahoma"/>
          <w:szCs w:val="22"/>
          <w:lang w:val="el-GR"/>
        </w:rPr>
        <w:t>,</w:t>
      </w:r>
      <w:r w:rsidRPr="006F4CA8">
        <w:rPr>
          <w:rFonts w:ascii="Tahoma" w:hAnsi="Tahoma" w:cs="Tahoma"/>
          <w:szCs w:val="22"/>
          <w:lang w:val="el-GR"/>
        </w:rPr>
        <w:t xml:space="preserve"> εκτός αν η συνέλευση αρνηθεί τη συμμετοχή αυτή για σπουδαίο λόγο που δικαιολογεί την άρνησή </w:t>
      </w:r>
      <w:r w:rsidR="00E06EB2" w:rsidRPr="006F4CA8">
        <w:rPr>
          <w:rFonts w:ascii="Tahoma" w:hAnsi="Tahoma" w:cs="Tahoma"/>
          <w:szCs w:val="22"/>
          <w:lang w:val="el-GR"/>
        </w:rPr>
        <w:t>της,</w:t>
      </w:r>
      <w:r w:rsidRPr="006F4CA8">
        <w:rPr>
          <w:rFonts w:ascii="Tahoma" w:hAnsi="Tahoma" w:cs="Tahoma"/>
          <w:szCs w:val="22"/>
          <w:lang w:val="el-GR"/>
        </w:rPr>
        <w:t xml:space="preserve"> τηρουμένων των κείμενων διατάξεων (άρθρ</w:t>
      </w:r>
      <w:r w:rsidR="00B76A24" w:rsidRPr="006F4CA8">
        <w:rPr>
          <w:rFonts w:ascii="Tahoma" w:hAnsi="Tahoma" w:cs="Tahoma"/>
          <w:szCs w:val="22"/>
          <w:lang w:val="el-GR"/>
        </w:rPr>
        <w:t>ο</w:t>
      </w:r>
      <w:r w:rsidRPr="006F4CA8">
        <w:rPr>
          <w:rFonts w:ascii="Tahoma" w:hAnsi="Tahoma" w:cs="Tahoma"/>
          <w:szCs w:val="22"/>
          <w:lang w:val="el-GR"/>
        </w:rPr>
        <w:t xml:space="preserve"> 19 παρ. 1 Ν. 4569/2018, άρθ</w:t>
      </w:r>
      <w:r w:rsidR="00B76A24" w:rsidRPr="006F4CA8">
        <w:rPr>
          <w:rFonts w:ascii="Tahoma" w:hAnsi="Tahoma" w:cs="Tahoma"/>
          <w:szCs w:val="22"/>
          <w:lang w:val="el-GR"/>
        </w:rPr>
        <w:t>ρο</w:t>
      </w:r>
      <w:r w:rsidRPr="006F4CA8">
        <w:rPr>
          <w:rFonts w:ascii="Tahoma" w:hAnsi="Tahoma" w:cs="Tahoma"/>
          <w:szCs w:val="22"/>
          <w:lang w:val="el-GR"/>
        </w:rPr>
        <w:t xml:space="preserve"> 124 παρ. 5 Ν. 4548/2018).</w:t>
      </w:r>
    </w:p>
    <w:p w14:paraId="68559631" w14:textId="77777777" w:rsidR="009D742C" w:rsidRPr="006F4CA8" w:rsidRDefault="009D742C" w:rsidP="008F4C87">
      <w:pPr>
        <w:spacing w:line="276" w:lineRule="auto"/>
        <w:jc w:val="both"/>
        <w:rPr>
          <w:rFonts w:ascii="Tahoma" w:hAnsi="Tahoma" w:cs="Tahoma"/>
          <w:szCs w:val="22"/>
          <w:lang w:val="el-GR"/>
        </w:rPr>
      </w:pPr>
    </w:p>
    <w:p w14:paraId="73EB3DEE" w14:textId="77777777" w:rsidR="000A2122" w:rsidRDefault="00BA5EE9" w:rsidP="009D742C">
      <w:pPr>
        <w:spacing w:line="276" w:lineRule="auto"/>
        <w:jc w:val="both"/>
        <w:rPr>
          <w:rFonts w:ascii="Tahoma" w:hAnsi="Tahoma" w:cs="Tahoma"/>
          <w:szCs w:val="22"/>
          <w:lang w:val="el-GR"/>
        </w:rPr>
      </w:pPr>
      <w:r w:rsidRPr="006F4CA8">
        <w:rPr>
          <w:rFonts w:ascii="Tahoma" w:hAnsi="Tahoma" w:cs="Tahoma"/>
          <w:szCs w:val="22"/>
          <w:lang w:val="el-GR"/>
        </w:rPr>
        <w:t>Η άσκηση των δικαιωμάτων συμμετοχής και ψήφου στη</w:t>
      </w:r>
      <w:r w:rsidR="0042376E">
        <w:rPr>
          <w:rFonts w:ascii="Tahoma" w:hAnsi="Tahoma" w:cs="Tahoma"/>
          <w:szCs w:val="22"/>
          <w:lang w:val="el-GR"/>
        </w:rPr>
        <w:t>ν Τακτική</w:t>
      </w:r>
      <w:r w:rsidRPr="006F4CA8">
        <w:rPr>
          <w:rFonts w:ascii="Tahoma" w:hAnsi="Tahoma" w:cs="Tahoma"/>
          <w:szCs w:val="22"/>
          <w:lang w:val="el-GR"/>
        </w:rPr>
        <w:t xml:space="preserve"> Γενική Συνέλευση δεν προϋποθέτει την δέσμευση των μετοχών του δικαιούχου ούτε την τήρηση άλλης ανάλογης διαδικασίας, η οποία </w:t>
      </w:r>
    </w:p>
    <w:p w14:paraId="66FA1C05" w14:textId="77777777" w:rsidR="000A2122" w:rsidRDefault="000A2122" w:rsidP="009D742C">
      <w:pPr>
        <w:spacing w:line="276" w:lineRule="auto"/>
        <w:jc w:val="both"/>
        <w:rPr>
          <w:rFonts w:ascii="Tahoma" w:hAnsi="Tahoma" w:cs="Tahoma"/>
          <w:szCs w:val="22"/>
          <w:lang w:val="el-GR"/>
        </w:rPr>
      </w:pPr>
    </w:p>
    <w:p w14:paraId="59F522E6" w14:textId="77777777" w:rsidR="000A2122" w:rsidRDefault="000A2122" w:rsidP="009D742C">
      <w:pPr>
        <w:spacing w:line="276" w:lineRule="auto"/>
        <w:jc w:val="both"/>
        <w:rPr>
          <w:rFonts w:ascii="Tahoma" w:hAnsi="Tahoma" w:cs="Tahoma"/>
          <w:szCs w:val="22"/>
          <w:lang w:val="el-GR"/>
        </w:rPr>
      </w:pPr>
    </w:p>
    <w:p w14:paraId="5AC2D30A" w14:textId="2411CD13" w:rsidR="00BA5EE9" w:rsidRPr="006F4CA8" w:rsidRDefault="00BA5EE9" w:rsidP="009D742C">
      <w:pPr>
        <w:spacing w:line="276" w:lineRule="auto"/>
        <w:jc w:val="both"/>
        <w:rPr>
          <w:rFonts w:ascii="Tahoma" w:hAnsi="Tahoma" w:cs="Tahoma"/>
          <w:szCs w:val="22"/>
          <w:lang w:val="el-GR"/>
        </w:rPr>
      </w:pPr>
      <w:r w:rsidRPr="006F4CA8">
        <w:rPr>
          <w:rFonts w:ascii="Tahoma" w:hAnsi="Tahoma" w:cs="Tahoma"/>
          <w:szCs w:val="22"/>
          <w:lang w:val="el-GR"/>
        </w:rPr>
        <w:t>περιορίζει την δυνατότητα πώλησης και μεταβίβασης αυτών κατά το χρονικό διάστημα που μεσολαβεί ανάμεσα στην Ημερομηνία Καταγραφής και στη</w:t>
      </w:r>
      <w:r w:rsidR="0042376E">
        <w:rPr>
          <w:rFonts w:ascii="Tahoma" w:hAnsi="Tahoma" w:cs="Tahoma"/>
          <w:szCs w:val="22"/>
          <w:lang w:val="el-GR"/>
        </w:rPr>
        <w:t>ν Τακτική</w:t>
      </w:r>
      <w:r w:rsidRPr="006F4CA8">
        <w:rPr>
          <w:rFonts w:ascii="Tahoma" w:hAnsi="Tahoma" w:cs="Tahoma"/>
          <w:szCs w:val="22"/>
          <w:lang w:val="el-GR"/>
        </w:rPr>
        <w:t xml:space="preserve"> Γενική Συνέλευση.</w:t>
      </w:r>
    </w:p>
    <w:p w14:paraId="7A386421" w14:textId="77777777" w:rsidR="009D742C" w:rsidRPr="006F4CA8" w:rsidRDefault="009D742C" w:rsidP="008F4C87">
      <w:pPr>
        <w:spacing w:line="276" w:lineRule="auto"/>
        <w:jc w:val="both"/>
        <w:rPr>
          <w:rFonts w:ascii="Tahoma" w:hAnsi="Tahoma" w:cs="Tahoma"/>
          <w:szCs w:val="22"/>
          <w:lang w:val="el-GR"/>
        </w:rPr>
      </w:pPr>
    </w:p>
    <w:p w14:paraId="7F271573" w14:textId="532A9151" w:rsidR="00BA5EE9" w:rsidRPr="006F4CA8" w:rsidRDefault="00BA5EE9" w:rsidP="008F4C87">
      <w:pPr>
        <w:spacing w:line="276" w:lineRule="auto"/>
        <w:jc w:val="both"/>
        <w:rPr>
          <w:rFonts w:ascii="Tahoma" w:hAnsi="Tahoma" w:cs="Tahoma"/>
          <w:szCs w:val="22"/>
          <w:lang w:val="el-GR"/>
        </w:rPr>
      </w:pPr>
      <w:r w:rsidRPr="006F4CA8">
        <w:rPr>
          <w:rFonts w:ascii="Tahoma" w:hAnsi="Tahoma" w:cs="Tahoma"/>
          <w:szCs w:val="22"/>
          <w:lang w:val="el-GR"/>
        </w:rPr>
        <w:t>Νομικά πρόσωπα μετέχουν στη</w:t>
      </w:r>
      <w:r w:rsidR="0042376E">
        <w:rPr>
          <w:rFonts w:ascii="Tahoma" w:hAnsi="Tahoma" w:cs="Tahoma"/>
          <w:szCs w:val="22"/>
          <w:lang w:val="el-GR"/>
        </w:rPr>
        <w:t>ν Τακτική</w:t>
      </w:r>
      <w:r w:rsidRPr="006F4CA8">
        <w:rPr>
          <w:rFonts w:ascii="Tahoma" w:hAnsi="Tahoma" w:cs="Tahoma"/>
          <w:szCs w:val="22"/>
          <w:lang w:val="el-GR"/>
        </w:rPr>
        <w:t xml:space="preserve"> </w:t>
      </w:r>
      <w:r w:rsidR="000822FB" w:rsidRPr="006F4CA8">
        <w:rPr>
          <w:rFonts w:ascii="Tahoma" w:hAnsi="Tahoma" w:cs="Tahoma"/>
          <w:szCs w:val="22"/>
          <w:lang w:val="el-GR"/>
        </w:rPr>
        <w:t>Γ</w:t>
      </w:r>
      <w:r w:rsidRPr="006F4CA8">
        <w:rPr>
          <w:rFonts w:ascii="Tahoma" w:hAnsi="Tahoma" w:cs="Tahoma"/>
          <w:szCs w:val="22"/>
          <w:lang w:val="el-GR"/>
        </w:rPr>
        <w:t xml:space="preserve">ενική </w:t>
      </w:r>
      <w:r w:rsidR="000822FB" w:rsidRPr="006F4CA8">
        <w:rPr>
          <w:rFonts w:ascii="Tahoma" w:hAnsi="Tahoma" w:cs="Tahoma"/>
          <w:szCs w:val="22"/>
          <w:lang w:val="el-GR"/>
        </w:rPr>
        <w:t>Σ</w:t>
      </w:r>
      <w:r w:rsidRPr="006F4CA8">
        <w:rPr>
          <w:rFonts w:ascii="Tahoma" w:hAnsi="Tahoma" w:cs="Tahoma"/>
          <w:szCs w:val="22"/>
          <w:lang w:val="el-GR"/>
        </w:rPr>
        <w:t>υνέλευση δι</w:t>
      </w:r>
      <w:r w:rsidR="00E06EB2" w:rsidRPr="006F4CA8">
        <w:rPr>
          <w:rFonts w:ascii="Tahoma" w:hAnsi="Tahoma" w:cs="Tahoma"/>
          <w:szCs w:val="22"/>
          <w:lang w:val="el-GR"/>
        </w:rPr>
        <w:t>ά</w:t>
      </w:r>
      <w:r w:rsidRPr="006F4CA8">
        <w:rPr>
          <w:rFonts w:ascii="Tahoma" w:hAnsi="Tahoma" w:cs="Tahoma"/>
          <w:szCs w:val="22"/>
          <w:lang w:val="el-GR"/>
        </w:rPr>
        <w:t xml:space="preserve"> των εκπροσώπων τους.</w:t>
      </w:r>
    </w:p>
    <w:p w14:paraId="39F242F7" w14:textId="12657806" w:rsidR="006C46B4" w:rsidRPr="006F4CA8" w:rsidRDefault="006C46B4" w:rsidP="006C46B4">
      <w:pPr>
        <w:spacing w:line="276" w:lineRule="auto"/>
        <w:jc w:val="both"/>
        <w:rPr>
          <w:rFonts w:ascii="Tahoma" w:hAnsi="Tahoma" w:cs="Tahoma"/>
          <w:szCs w:val="22"/>
          <w:lang w:val="el-GR"/>
        </w:rPr>
      </w:pPr>
    </w:p>
    <w:p w14:paraId="0783DD8F" w14:textId="77777777" w:rsidR="0086799E" w:rsidRPr="006F4CA8" w:rsidRDefault="0086799E" w:rsidP="006C46B4">
      <w:pPr>
        <w:spacing w:line="276" w:lineRule="auto"/>
        <w:jc w:val="both"/>
        <w:rPr>
          <w:rFonts w:ascii="Tahoma" w:hAnsi="Tahoma" w:cs="Tahoma"/>
          <w:szCs w:val="22"/>
          <w:lang w:val="el-GR"/>
        </w:rPr>
      </w:pPr>
    </w:p>
    <w:p w14:paraId="75FE9263" w14:textId="77777777" w:rsidR="006C46B4" w:rsidRPr="006F4CA8" w:rsidRDefault="006C46B4" w:rsidP="006C46B4">
      <w:pPr>
        <w:spacing w:line="276" w:lineRule="auto"/>
        <w:jc w:val="center"/>
        <w:rPr>
          <w:rFonts w:ascii="Tahoma" w:hAnsi="Tahoma" w:cs="Tahoma"/>
          <w:b/>
          <w:bCs/>
          <w:szCs w:val="22"/>
          <w:lang w:val="el-GR"/>
        </w:rPr>
      </w:pPr>
      <w:r w:rsidRPr="006F4CA8">
        <w:rPr>
          <w:rFonts w:ascii="Tahoma" w:hAnsi="Tahoma" w:cs="Tahoma"/>
          <w:b/>
          <w:bCs/>
          <w:szCs w:val="22"/>
          <w:lang w:val="el-GR"/>
        </w:rPr>
        <w:t>ΔΙΑΔΙΚΑΣΙΑ ΓΙΑ ΤΗΝ ΑΣΚΗΣΗ ΔΙΚΑΙΩΜΑΤΟΣ ΨΗΦΟΥ ΜΕΣΩ ΑΝΤΙΠΡΟΣΩΠΟΥ</w:t>
      </w:r>
    </w:p>
    <w:p w14:paraId="4242DCDF" w14:textId="77777777" w:rsidR="006C46B4" w:rsidRPr="006F4CA8" w:rsidRDefault="006C46B4" w:rsidP="006C46B4">
      <w:pPr>
        <w:spacing w:line="276" w:lineRule="auto"/>
        <w:jc w:val="center"/>
        <w:rPr>
          <w:rFonts w:ascii="Tahoma" w:hAnsi="Tahoma" w:cs="Tahoma"/>
          <w:szCs w:val="22"/>
          <w:lang w:val="el-GR"/>
        </w:rPr>
      </w:pPr>
    </w:p>
    <w:p w14:paraId="1A202910" w14:textId="2F9AB32D"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Ο μέτοχος συμμετέχει στη</w:t>
      </w:r>
      <w:r w:rsidR="0042376E">
        <w:rPr>
          <w:rFonts w:ascii="Tahoma" w:hAnsi="Tahoma" w:cs="Tahoma"/>
          <w:szCs w:val="22"/>
          <w:lang w:val="el-GR"/>
        </w:rPr>
        <w:t>ν Τακτική</w:t>
      </w:r>
      <w:r w:rsidRPr="006F4CA8">
        <w:rPr>
          <w:rFonts w:ascii="Tahoma" w:hAnsi="Tahoma" w:cs="Tahoma"/>
          <w:szCs w:val="22"/>
          <w:lang w:val="el-GR"/>
        </w:rPr>
        <w:t xml:space="preserve">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w:t>
      </w:r>
      <w:r w:rsidR="0042376E">
        <w:rPr>
          <w:rFonts w:ascii="Tahoma" w:hAnsi="Tahoma" w:cs="Tahoma"/>
          <w:szCs w:val="22"/>
          <w:lang w:val="el-GR"/>
        </w:rPr>
        <w:t>ν Τακτική</w:t>
      </w:r>
      <w:r w:rsidRPr="006F4CA8">
        <w:rPr>
          <w:rFonts w:ascii="Tahoma" w:hAnsi="Tahoma" w:cs="Tahoma"/>
          <w:szCs w:val="22"/>
          <w:lang w:val="el-GR"/>
        </w:rPr>
        <w:t xml:space="preserve"> Γενική Συνέλευση ορίζοντας ως εκπροσώπους τους μέχρι τρία (3) φυσικά πρόσωπα. Ωστόσο, αν ο μέτοχος κατέχει μετοχές της Εταιρίας,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w:t>
      </w:r>
      <w:r w:rsidR="0042376E">
        <w:rPr>
          <w:rFonts w:ascii="Tahoma" w:hAnsi="Tahoma" w:cs="Tahoma"/>
          <w:szCs w:val="22"/>
          <w:lang w:val="el-GR"/>
        </w:rPr>
        <w:t>ν Τακτική</w:t>
      </w:r>
      <w:r w:rsidRPr="006F4CA8">
        <w:rPr>
          <w:rFonts w:ascii="Tahoma" w:hAnsi="Tahoma" w:cs="Tahoma"/>
          <w:szCs w:val="22"/>
          <w:lang w:val="el-GR"/>
        </w:rPr>
        <w:t xml:space="preserve"> Γενική Συνέλευση. Αντιπρόσωπος που ενεργεί για περισσοτέρους μετόχους μπορεί να ψηφίζει διαφορετικά για κάθε μέτοχο. Ο αντιπρόσωπος μετόχου υποχρεούται να γνωστοποιεί στην Εταιρία,</w:t>
      </w:r>
      <w:r w:rsidR="00F270AA" w:rsidRPr="006F4CA8">
        <w:rPr>
          <w:rFonts w:ascii="Tahoma" w:hAnsi="Tahoma" w:cs="Tahoma"/>
          <w:szCs w:val="22"/>
          <w:lang w:val="el-GR"/>
        </w:rPr>
        <w:t xml:space="preserve"> </w:t>
      </w:r>
      <w:r w:rsidRPr="006F4CA8">
        <w:rPr>
          <w:rFonts w:ascii="Tahoma" w:hAnsi="Tahoma" w:cs="Tahoma"/>
          <w:szCs w:val="22"/>
          <w:lang w:val="el-GR"/>
        </w:rPr>
        <w:t xml:space="preserve">πριν από την έναρξη της συνεδρίασης της </w:t>
      </w:r>
      <w:r w:rsidR="0042376E">
        <w:rPr>
          <w:rFonts w:ascii="Tahoma" w:hAnsi="Tahoma" w:cs="Tahoma"/>
          <w:szCs w:val="22"/>
          <w:lang w:val="el-GR"/>
        </w:rPr>
        <w:t xml:space="preserve">Τακτικής </w:t>
      </w:r>
      <w:r w:rsidRPr="006F4CA8">
        <w:rPr>
          <w:rFonts w:ascii="Tahoma" w:hAnsi="Tahoma" w:cs="Tahoma"/>
          <w:szCs w:val="22"/>
          <w:lang w:val="el-GR"/>
        </w:rPr>
        <w:t>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14:paraId="5ED3FA51" w14:textId="77777777"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 </w:t>
      </w:r>
    </w:p>
    <w:p w14:paraId="0536D56A" w14:textId="5CD8A135"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α) είναι μέτοχος που ασκεί τον έλεγχο της Εταιρίας ή είναι άλλο νομικό πρόσωπο ή οντότητα η οποία ελέγχεται από το μέτοχο αυτόν,</w:t>
      </w:r>
    </w:p>
    <w:p w14:paraId="23A5EAC6" w14:textId="30624D03"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w:t>
      </w:r>
    </w:p>
    <w:p w14:paraId="2F2C684D" w14:textId="1BB841FF"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w:t>
      </w:r>
    </w:p>
    <w:p w14:paraId="55AA188E" w14:textId="77777777"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δ) είναι σύζυγος ή συγγενής πρώτου βαθμού με ένα από τα φυσικά πρόσωπα που αναφέρονται στις περιπτώσεις (α) έως (γ).</w:t>
      </w:r>
    </w:p>
    <w:p w14:paraId="797CDD78" w14:textId="77777777"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 </w:t>
      </w:r>
    </w:p>
    <w:p w14:paraId="0CCA199E" w14:textId="06C8998C"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 xml:space="preserve">Ο διορισμός και η ανάκληση αντιπροσώπου του μετόχου γίνεται εγγράφως και κοινοποιείται στην Εταιρία με τους ίδιους τύπους, τουλάχιστον  σαράντα οκτώ (48) ώρες πριν από την </w:t>
      </w:r>
      <w:r w:rsidR="00347484" w:rsidRPr="006F4CA8">
        <w:rPr>
          <w:rFonts w:ascii="Tahoma" w:hAnsi="Tahoma" w:cs="Tahoma"/>
          <w:szCs w:val="22"/>
          <w:lang w:val="el-GR"/>
        </w:rPr>
        <w:t xml:space="preserve">ορισθείσα </w:t>
      </w:r>
      <w:r w:rsidRPr="006F4CA8">
        <w:rPr>
          <w:rFonts w:ascii="Tahoma" w:hAnsi="Tahoma" w:cs="Tahoma"/>
          <w:szCs w:val="22"/>
          <w:lang w:val="el-GR"/>
        </w:rPr>
        <w:t xml:space="preserve">ημερομηνία συνεδρίασης της </w:t>
      </w:r>
      <w:r w:rsidR="0042376E">
        <w:rPr>
          <w:rFonts w:ascii="Tahoma" w:hAnsi="Tahoma" w:cs="Tahoma"/>
          <w:szCs w:val="22"/>
          <w:lang w:val="el-GR"/>
        </w:rPr>
        <w:t xml:space="preserve">Τακτικής </w:t>
      </w:r>
      <w:r w:rsidRPr="006F4CA8">
        <w:rPr>
          <w:rFonts w:ascii="Tahoma" w:hAnsi="Tahoma" w:cs="Tahoma"/>
          <w:szCs w:val="22"/>
          <w:lang w:val="el-GR"/>
        </w:rPr>
        <w:t>Γενικής Συνέλευσης.</w:t>
      </w:r>
    </w:p>
    <w:p w14:paraId="40457354" w14:textId="77777777"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 </w:t>
      </w:r>
    </w:p>
    <w:p w14:paraId="3C1575CD" w14:textId="77777777" w:rsidR="003063EB" w:rsidRDefault="006C46B4" w:rsidP="006C46B4">
      <w:pPr>
        <w:spacing w:line="276" w:lineRule="auto"/>
        <w:jc w:val="both"/>
        <w:rPr>
          <w:rFonts w:ascii="Tahoma" w:hAnsi="Tahoma" w:cs="Tahoma"/>
          <w:szCs w:val="22"/>
          <w:lang w:val="el-GR"/>
        </w:rPr>
      </w:pPr>
      <w:r w:rsidRPr="006F4CA8">
        <w:rPr>
          <w:rFonts w:ascii="Tahoma" w:hAnsi="Tahoma" w:cs="Tahoma"/>
          <w:szCs w:val="22"/>
          <w:lang w:val="el-GR"/>
        </w:rPr>
        <w:t>Η Εταιρία</w:t>
      </w:r>
      <w:r w:rsidR="00BA5EE9" w:rsidRPr="006F4CA8">
        <w:rPr>
          <w:rFonts w:ascii="Tahoma" w:hAnsi="Tahoma" w:cs="Tahoma"/>
          <w:szCs w:val="22"/>
          <w:lang w:val="el-GR"/>
        </w:rPr>
        <w:t xml:space="preserve"> έχει</w:t>
      </w:r>
      <w:r w:rsidRPr="006F4CA8">
        <w:rPr>
          <w:rFonts w:ascii="Tahoma" w:hAnsi="Tahoma" w:cs="Tahoma"/>
          <w:szCs w:val="22"/>
          <w:lang w:val="el-GR"/>
        </w:rPr>
        <w:t xml:space="preserve"> καταστήσει διαθέσιμο στην ιστοσελίδα της (</w:t>
      </w:r>
      <w:hyperlink r:id="rId8" w:history="1">
        <w:r w:rsidR="00BA5EE9" w:rsidRPr="006F4CA8">
          <w:rPr>
            <w:rStyle w:val="Hyperlink"/>
            <w:rFonts w:ascii="Tahoma" w:hAnsi="Tahoma" w:cs="Tahoma"/>
            <w:szCs w:val="22"/>
            <w:lang w:val="el-GR"/>
          </w:rPr>
          <w:t>www.sidma.gr</w:t>
        </w:r>
      </w:hyperlink>
      <w:r w:rsidRPr="006F4CA8">
        <w:rPr>
          <w:rFonts w:ascii="Tahoma" w:hAnsi="Tahoma" w:cs="Tahoma"/>
          <w:szCs w:val="22"/>
          <w:lang w:val="el-GR"/>
        </w:rPr>
        <w:t>)</w:t>
      </w:r>
      <w:r w:rsidR="00BA5EE9" w:rsidRPr="006F4CA8">
        <w:rPr>
          <w:rFonts w:ascii="Tahoma" w:hAnsi="Tahoma" w:cs="Tahoma"/>
          <w:szCs w:val="22"/>
          <w:lang w:val="el-GR"/>
        </w:rPr>
        <w:t xml:space="preserve">, στην κατηγορία «Ενημέρωση Επενδυτών / Γενικές Συνελεύσεις» </w:t>
      </w:r>
      <w:r w:rsidRPr="006F4CA8">
        <w:rPr>
          <w:rFonts w:ascii="Tahoma" w:hAnsi="Tahoma" w:cs="Tahoma"/>
          <w:szCs w:val="22"/>
          <w:lang w:val="el-GR"/>
        </w:rPr>
        <w:t xml:space="preserve"> το έντυπο που μπορεί να χρησιμοποιηθεί για το διορισμό αντιπροσώπου. Το έντυπο αυτό κατατίθεται συμπληρωμένο και υπογεγραμμένο από το μέτοχο στο Τμήμα Εξυπηρέτησης Μετόχων της Εταιρίας στη διεύθυνση </w:t>
      </w:r>
      <w:r w:rsidR="001C081B" w:rsidRPr="006F4CA8">
        <w:rPr>
          <w:rFonts w:ascii="Tahoma" w:hAnsi="Tahoma" w:cs="Tahoma"/>
          <w:szCs w:val="22"/>
          <w:lang w:val="el-GR"/>
        </w:rPr>
        <w:t>Λεωφ. Μεγαρίδος  188</w:t>
      </w:r>
      <w:r w:rsidRPr="006F4CA8">
        <w:rPr>
          <w:rFonts w:ascii="Tahoma" w:hAnsi="Tahoma" w:cs="Tahoma"/>
          <w:szCs w:val="22"/>
          <w:lang w:val="el-GR"/>
        </w:rPr>
        <w:t xml:space="preserve">, </w:t>
      </w:r>
      <w:r w:rsidR="001C081B" w:rsidRPr="006F4CA8">
        <w:rPr>
          <w:rFonts w:ascii="Tahoma" w:hAnsi="Tahoma" w:cs="Tahoma"/>
          <w:szCs w:val="22"/>
          <w:lang w:val="el-GR"/>
        </w:rPr>
        <w:t>Ασπρόπυργος Αττικής</w:t>
      </w:r>
      <w:r w:rsidRPr="006F4CA8">
        <w:rPr>
          <w:rFonts w:ascii="Tahoma" w:hAnsi="Tahoma" w:cs="Tahoma"/>
          <w:szCs w:val="22"/>
          <w:lang w:val="el-GR"/>
        </w:rPr>
        <w:t>,</w:t>
      </w:r>
      <w:r w:rsidR="00F270AA" w:rsidRPr="006F4CA8">
        <w:rPr>
          <w:rFonts w:ascii="Tahoma" w:hAnsi="Tahoma" w:cs="Tahoma"/>
          <w:szCs w:val="22"/>
          <w:lang w:val="el-GR"/>
        </w:rPr>
        <w:t xml:space="preserve"> </w:t>
      </w:r>
      <w:r w:rsidRPr="006F4CA8">
        <w:rPr>
          <w:rFonts w:ascii="Tahoma" w:hAnsi="Tahoma" w:cs="Tahoma"/>
          <w:szCs w:val="22"/>
          <w:lang w:val="el-GR"/>
        </w:rPr>
        <w:t>Τ.Κ. 1</w:t>
      </w:r>
      <w:r w:rsidR="001C081B" w:rsidRPr="006F4CA8">
        <w:rPr>
          <w:rFonts w:ascii="Tahoma" w:hAnsi="Tahoma" w:cs="Tahoma"/>
          <w:szCs w:val="22"/>
          <w:lang w:val="el-GR"/>
        </w:rPr>
        <w:t>9300</w:t>
      </w:r>
      <w:r w:rsidRPr="006F4CA8">
        <w:rPr>
          <w:rFonts w:ascii="Tahoma" w:hAnsi="Tahoma" w:cs="Tahoma"/>
          <w:szCs w:val="22"/>
          <w:lang w:val="el-GR"/>
        </w:rPr>
        <w:t xml:space="preserve"> </w:t>
      </w:r>
      <w:r w:rsidR="001C081B" w:rsidRPr="006F4CA8">
        <w:rPr>
          <w:rFonts w:ascii="Tahoma" w:hAnsi="Tahoma" w:cs="Tahoma"/>
          <w:szCs w:val="22"/>
          <w:lang w:val="el-GR"/>
        </w:rPr>
        <w:t>1</w:t>
      </w:r>
      <w:r w:rsidR="001C081B" w:rsidRPr="006F4CA8">
        <w:rPr>
          <w:rFonts w:ascii="Tahoma" w:hAnsi="Tahoma" w:cs="Tahoma"/>
          <w:szCs w:val="22"/>
          <w:vertAlign w:val="superscript"/>
          <w:lang w:val="el-GR"/>
        </w:rPr>
        <w:t xml:space="preserve">ος </w:t>
      </w:r>
      <w:r w:rsidR="001C081B" w:rsidRPr="006F4CA8">
        <w:rPr>
          <w:rFonts w:ascii="Tahoma" w:hAnsi="Tahoma" w:cs="Tahoma"/>
          <w:szCs w:val="22"/>
          <w:lang w:val="el-GR"/>
        </w:rPr>
        <w:t>όροφος</w:t>
      </w:r>
      <w:r w:rsidRPr="006F4CA8">
        <w:rPr>
          <w:rFonts w:ascii="Tahoma" w:hAnsi="Tahoma" w:cs="Tahoma"/>
          <w:szCs w:val="22"/>
          <w:lang w:val="el-GR"/>
        </w:rPr>
        <w:t xml:space="preserve">, ή αποστέλλεται </w:t>
      </w:r>
      <w:r w:rsidR="00347484" w:rsidRPr="006F4CA8">
        <w:rPr>
          <w:rFonts w:ascii="Tahoma" w:hAnsi="Tahoma" w:cs="Tahoma"/>
          <w:szCs w:val="22"/>
          <w:lang w:val="el-GR"/>
        </w:rPr>
        <w:t>με</w:t>
      </w:r>
      <w:r w:rsidRPr="006F4CA8">
        <w:rPr>
          <w:rFonts w:ascii="Tahoma" w:hAnsi="Tahoma" w:cs="Tahoma"/>
          <w:szCs w:val="22"/>
          <w:lang w:val="el-GR"/>
        </w:rPr>
        <w:t xml:space="preserve"> fax</w:t>
      </w:r>
      <w:r w:rsidR="00347484" w:rsidRPr="006F4CA8">
        <w:rPr>
          <w:rFonts w:ascii="Tahoma" w:hAnsi="Tahoma" w:cs="Tahoma"/>
          <w:szCs w:val="22"/>
          <w:lang w:val="el-GR"/>
        </w:rPr>
        <w:t xml:space="preserve"> στο </w:t>
      </w:r>
      <w:r w:rsidRPr="006F4CA8">
        <w:rPr>
          <w:rFonts w:ascii="Tahoma" w:hAnsi="Tahoma" w:cs="Tahoma"/>
          <w:szCs w:val="22"/>
          <w:lang w:val="el-GR"/>
        </w:rPr>
        <w:t xml:space="preserve">210 3498281 </w:t>
      </w:r>
      <w:r w:rsidR="00BA5EE9" w:rsidRPr="006F4CA8">
        <w:rPr>
          <w:rFonts w:ascii="Tahoma" w:hAnsi="Tahoma" w:cs="Tahoma"/>
          <w:szCs w:val="22"/>
          <w:lang w:val="el-GR"/>
        </w:rPr>
        <w:t xml:space="preserve">ή μέσω email </w:t>
      </w:r>
    </w:p>
    <w:p w14:paraId="3F4047D7" w14:textId="77777777" w:rsidR="003063EB" w:rsidRDefault="003063EB" w:rsidP="006C46B4">
      <w:pPr>
        <w:spacing w:line="276" w:lineRule="auto"/>
        <w:jc w:val="both"/>
        <w:rPr>
          <w:rFonts w:ascii="Tahoma" w:hAnsi="Tahoma" w:cs="Tahoma"/>
          <w:szCs w:val="22"/>
          <w:lang w:val="el-GR"/>
        </w:rPr>
      </w:pPr>
    </w:p>
    <w:p w14:paraId="45945F5C" w14:textId="1E5508D3" w:rsidR="000A2122" w:rsidRDefault="00BA5EE9" w:rsidP="006C46B4">
      <w:pPr>
        <w:spacing w:line="276" w:lineRule="auto"/>
        <w:jc w:val="both"/>
        <w:rPr>
          <w:rFonts w:ascii="Tahoma" w:hAnsi="Tahoma" w:cs="Tahoma"/>
          <w:szCs w:val="22"/>
          <w:lang w:val="el-GR"/>
        </w:rPr>
      </w:pPr>
      <w:r w:rsidRPr="006F4CA8">
        <w:rPr>
          <w:rFonts w:ascii="Tahoma" w:hAnsi="Tahoma" w:cs="Tahoma"/>
          <w:szCs w:val="22"/>
          <w:lang w:val="el-GR"/>
        </w:rPr>
        <w:t xml:space="preserve">στο </w:t>
      </w:r>
      <w:hyperlink r:id="rId9" w:history="1">
        <w:r w:rsidRPr="006F4CA8">
          <w:rPr>
            <w:rStyle w:val="Hyperlink"/>
            <w:rFonts w:ascii="Tahoma" w:hAnsi="Tahoma" w:cs="Tahoma"/>
            <w:szCs w:val="22"/>
            <w:lang w:val="el-GR"/>
          </w:rPr>
          <w:t>ir</w:t>
        </w:r>
        <w:r w:rsidRPr="006F4CA8">
          <w:rPr>
            <w:rStyle w:val="Hyperlink"/>
            <w:rFonts w:ascii="Tahoma" w:hAnsi="Tahoma" w:cs="Tahoma"/>
            <w:lang w:val="el-GR"/>
          </w:rPr>
          <w:t>@</w:t>
        </w:r>
        <w:r w:rsidRPr="006F4CA8">
          <w:rPr>
            <w:rStyle w:val="Hyperlink"/>
            <w:rFonts w:ascii="Tahoma" w:hAnsi="Tahoma" w:cs="Tahoma"/>
            <w:szCs w:val="22"/>
            <w:lang w:val="el-GR"/>
          </w:rPr>
          <w:t>sidma.gr</w:t>
        </w:r>
      </w:hyperlink>
      <w:r w:rsidRPr="006F4CA8">
        <w:rPr>
          <w:rFonts w:ascii="Tahoma" w:hAnsi="Tahoma" w:cs="Tahoma"/>
          <w:szCs w:val="22"/>
          <w:lang w:val="el-GR"/>
        </w:rPr>
        <w:t xml:space="preserve"> </w:t>
      </w:r>
      <w:r w:rsidR="006C46B4" w:rsidRPr="006F4CA8">
        <w:rPr>
          <w:rFonts w:ascii="Tahoma" w:hAnsi="Tahoma" w:cs="Tahoma"/>
          <w:szCs w:val="22"/>
          <w:lang w:val="el-GR"/>
        </w:rPr>
        <w:t>τρε</w:t>
      </w:r>
      <w:r w:rsidR="005C667B" w:rsidRPr="006F4CA8">
        <w:rPr>
          <w:rFonts w:ascii="Tahoma" w:hAnsi="Tahoma" w:cs="Tahoma"/>
          <w:szCs w:val="22"/>
          <w:lang w:val="el-GR"/>
        </w:rPr>
        <w:t>ι</w:t>
      </w:r>
      <w:r w:rsidR="006C46B4" w:rsidRPr="006F4CA8">
        <w:rPr>
          <w:rFonts w:ascii="Tahoma" w:hAnsi="Tahoma" w:cs="Tahoma"/>
          <w:szCs w:val="22"/>
          <w:lang w:val="el-GR"/>
        </w:rPr>
        <w:t xml:space="preserve">ς (3) τουλάχιστον ημέρες πριν από την ημερομηνία </w:t>
      </w:r>
      <w:r w:rsidR="0042376E">
        <w:rPr>
          <w:rFonts w:ascii="Tahoma" w:hAnsi="Tahoma" w:cs="Tahoma"/>
          <w:szCs w:val="22"/>
          <w:lang w:val="el-GR"/>
        </w:rPr>
        <w:t>της Τακτικής</w:t>
      </w:r>
      <w:r w:rsidR="006C46B4" w:rsidRPr="006F4CA8">
        <w:rPr>
          <w:rFonts w:ascii="Tahoma" w:hAnsi="Tahoma" w:cs="Tahoma"/>
          <w:szCs w:val="22"/>
          <w:lang w:val="el-GR"/>
        </w:rPr>
        <w:t xml:space="preserve"> Γενικής Συνέλευσης. Ο δικαιούχος καλείται να μεριμνά για την επιβεβαίωση της επιτυχούς αποστολής του </w:t>
      </w:r>
    </w:p>
    <w:p w14:paraId="7532E306" w14:textId="77777777" w:rsidR="000A2122" w:rsidRDefault="000A2122" w:rsidP="006C46B4">
      <w:pPr>
        <w:spacing w:line="276" w:lineRule="auto"/>
        <w:jc w:val="both"/>
        <w:rPr>
          <w:rFonts w:ascii="Tahoma" w:hAnsi="Tahoma" w:cs="Tahoma"/>
          <w:szCs w:val="22"/>
          <w:lang w:val="el-GR"/>
        </w:rPr>
      </w:pPr>
    </w:p>
    <w:p w14:paraId="43662872" w14:textId="681B2A4E" w:rsidR="006C46B4" w:rsidRDefault="006C46B4" w:rsidP="006C46B4">
      <w:pPr>
        <w:spacing w:line="276" w:lineRule="auto"/>
        <w:jc w:val="both"/>
        <w:rPr>
          <w:rFonts w:ascii="Tahoma" w:hAnsi="Tahoma" w:cs="Tahoma"/>
          <w:szCs w:val="22"/>
          <w:lang w:val="el-GR"/>
        </w:rPr>
      </w:pPr>
      <w:r w:rsidRPr="006F4CA8">
        <w:rPr>
          <w:rFonts w:ascii="Tahoma" w:hAnsi="Tahoma" w:cs="Tahoma"/>
          <w:szCs w:val="22"/>
          <w:lang w:val="el-GR"/>
        </w:rPr>
        <w:t>εντύπου διορισμού αντιπροσώπου και της παραλαβής του από την Εταιρία, καλώντας στο τηλέφωνο 210 34982</w:t>
      </w:r>
      <w:r w:rsidR="004E6794" w:rsidRPr="006F4CA8">
        <w:rPr>
          <w:rFonts w:ascii="Tahoma" w:hAnsi="Tahoma" w:cs="Tahoma"/>
          <w:szCs w:val="22"/>
          <w:lang w:val="el-GR"/>
        </w:rPr>
        <w:t>00</w:t>
      </w:r>
      <w:r w:rsidRPr="006F4CA8">
        <w:rPr>
          <w:rFonts w:ascii="Tahoma" w:hAnsi="Tahoma" w:cs="Tahoma"/>
          <w:szCs w:val="22"/>
          <w:lang w:val="el-GR"/>
        </w:rPr>
        <w:t>, κα. Όρκουλα Ιωάννα.</w:t>
      </w:r>
    </w:p>
    <w:p w14:paraId="11737320" w14:textId="77777777" w:rsidR="00E8606C" w:rsidRPr="006F4CA8" w:rsidRDefault="00E8606C" w:rsidP="006C46B4">
      <w:pPr>
        <w:spacing w:line="276" w:lineRule="auto"/>
        <w:jc w:val="both"/>
        <w:rPr>
          <w:rFonts w:ascii="Tahoma" w:hAnsi="Tahoma" w:cs="Tahoma"/>
          <w:szCs w:val="22"/>
          <w:lang w:val="el-GR"/>
        </w:rPr>
      </w:pPr>
    </w:p>
    <w:p w14:paraId="1B2C3C12" w14:textId="434B9BE8" w:rsidR="0086799E" w:rsidRPr="006F4CA8" w:rsidRDefault="0086799E" w:rsidP="006C46B4">
      <w:pPr>
        <w:spacing w:line="276" w:lineRule="auto"/>
        <w:jc w:val="both"/>
        <w:rPr>
          <w:rFonts w:ascii="Tahoma" w:hAnsi="Tahoma" w:cs="Tahoma"/>
          <w:szCs w:val="22"/>
          <w:lang w:val="el-GR"/>
        </w:rPr>
      </w:pPr>
    </w:p>
    <w:p w14:paraId="412A6977" w14:textId="77777777"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 xml:space="preserve">  </w:t>
      </w:r>
    </w:p>
    <w:p w14:paraId="559C50E6" w14:textId="77777777" w:rsidR="006C46B4" w:rsidRPr="006F4CA8" w:rsidRDefault="003B510A" w:rsidP="003B510A">
      <w:pPr>
        <w:overflowPunct w:val="0"/>
        <w:autoSpaceDE w:val="0"/>
        <w:autoSpaceDN w:val="0"/>
        <w:adjustRightInd w:val="0"/>
        <w:spacing w:before="120" w:after="120" w:line="360" w:lineRule="auto"/>
        <w:jc w:val="center"/>
        <w:textAlignment w:val="baseline"/>
        <w:rPr>
          <w:rFonts w:ascii="Tahoma" w:hAnsi="Tahoma" w:cs="Tahoma"/>
          <w:b/>
          <w:bCs/>
          <w:szCs w:val="22"/>
          <w:lang w:val="el-GR"/>
        </w:rPr>
      </w:pPr>
      <w:r w:rsidRPr="006F4CA8">
        <w:rPr>
          <w:rFonts w:ascii="Tahoma" w:hAnsi="Tahoma" w:cs="Tahoma"/>
          <w:b/>
          <w:bCs/>
          <w:szCs w:val="22"/>
          <w:lang w:val="el-GR"/>
        </w:rPr>
        <w:t>ΣΥΜΜΕΤΟΧΗ ΕΞ ΑΠΟΣΤΑΣΕΩΣ ΣΤΗ ΓΕΝΙΚΗ ΣΥΝΕΛΕΥΣΗ Η ΜΕ ΕΠΙΣΤΟΛΙΚΗ ΨΗΦΟ</w:t>
      </w:r>
    </w:p>
    <w:p w14:paraId="7400D8C4" w14:textId="2D34A1D7" w:rsidR="00DF590A" w:rsidRPr="006F4CA8" w:rsidRDefault="00DF590A" w:rsidP="00DF590A">
      <w:pPr>
        <w:spacing w:line="276" w:lineRule="auto"/>
        <w:jc w:val="both"/>
        <w:rPr>
          <w:rFonts w:ascii="Tahoma" w:hAnsi="Tahoma" w:cs="Tahoma"/>
          <w:lang w:val="el-GR"/>
        </w:rPr>
      </w:pPr>
      <w:r w:rsidRPr="006F4CA8">
        <w:rPr>
          <w:rFonts w:ascii="Tahoma" w:hAnsi="Tahoma" w:cs="Tahoma"/>
          <w:lang w:val="el-GR"/>
        </w:rPr>
        <w:t>Η Εταιρία</w:t>
      </w:r>
      <w:r w:rsidR="00347484" w:rsidRPr="006F4CA8">
        <w:rPr>
          <w:rFonts w:ascii="Tahoma" w:hAnsi="Tahoma" w:cs="Tahoma"/>
          <w:lang w:val="el-GR"/>
        </w:rPr>
        <w:t xml:space="preserve"> </w:t>
      </w:r>
      <w:r w:rsidRPr="006F4CA8">
        <w:rPr>
          <w:rFonts w:ascii="Tahoma" w:hAnsi="Tahoma" w:cs="Tahoma"/>
          <w:lang w:val="el-GR"/>
        </w:rPr>
        <w:t>καθιστά δυνατή τη συμμετοχή όσων μετόχων το επιθυμούν στις εργασίες της Τακτικής Γενικής Συνέλευσης της</w:t>
      </w:r>
      <w:r w:rsidR="0031520F">
        <w:rPr>
          <w:rFonts w:ascii="Tahoma" w:hAnsi="Tahoma" w:cs="Tahoma"/>
          <w:lang w:val="el-GR"/>
        </w:rPr>
        <w:t xml:space="preserve">  </w:t>
      </w:r>
      <w:r w:rsidR="0031520F" w:rsidRPr="005B22CA">
        <w:rPr>
          <w:rFonts w:ascii="Tahoma" w:hAnsi="Tahoma" w:cs="Tahoma"/>
          <w:b/>
          <w:bCs/>
          <w:lang w:val="el-GR"/>
        </w:rPr>
        <w:t>31/05/2023</w:t>
      </w:r>
      <w:r w:rsidRPr="006F4CA8">
        <w:rPr>
          <w:rFonts w:ascii="Tahoma" w:hAnsi="Tahoma" w:cs="Tahoma"/>
          <w:lang w:val="el-GR"/>
        </w:rPr>
        <w:t xml:space="preserve">, καθώς σε κάθε επαναληπτική ή μετ’ αναβολής συνεδρίαση αυτής, μέσω τηλεδιάσκεψης, σύμφωνα με το άρθρο 24 παρ. 3 του καταστατικού της Εταιρίας και το άρθρο 125 του Νόμου 4548/2018. </w:t>
      </w:r>
    </w:p>
    <w:p w14:paraId="4D191150" w14:textId="77777777" w:rsidR="00DF590A" w:rsidRPr="006F4CA8" w:rsidRDefault="00DF590A" w:rsidP="00DF590A">
      <w:pPr>
        <w:spacing w:line="276" w:lineRule="auto"/>
        <w:jc w:val="both"/>
        <w:rPr>
          <w:rFonts w:ascii="Tahoma" w:hAnsi="Tahoma" w:cs="Tahoma"/>
          <w:lang w:val="el-GR"/>
        </w:rPr>
      </w:pPr>
    </w:p>
    <w:p w14:paraId="5F88BAEE" w14:textId="498207EE" w:rsidR="00DF590A" w:rsidRPr="006F4CA8" w:rsidRDefault="00DF590A" w:rsidP="00DF590A">
      <w:pPr>
        <w:spacing w:line="276" w:lineRule="auto"/>
        <w:jc w:val="both"/>
        <w:rPr>
          <w:rFonts w:ascii="Tahoma" w:hAnsi="Tahoma" w:cs="Tahoma"/>
          <w:lang w:val="el-GR"/>
        </w:rPr>
      </w:pPr>
      <w:r w:rsidRPr="006F4CA8">
        <w:rPr>
          <w:rFonts w:ascii="Tahoma" w:hAnsi="Tahoma" w:cs="Tahoma"/>
          <w:lang w:val="el-GR"/>
        </w:rPr>
        <w:t xml:space="preserve">Προς το σκοπό αυτό, παρακαλούνται όσοι από τους μετόχους επιθυμούν να συμμετάσχουν στην </w:t>
      </w:r>
      <w:r w:rsidR="008C365C">
        <w:rPr>
          <w:rFonts w:ascii="Tahoma" w:hAnsi="Tahoma" w:cs="Tahoma"/>
          <w:lang w:val="el-GR"/>
        </w:rPr>
        <w:t xml:space="preserve">Τακτική </w:t>
      </w:r>
      <w:r w:rsidRPr="006F4CA8">
        <w:rPr>
          <w:rFonts w:ascii="Tahoma" w:hAnsi="Tahoma" w:cs="Tahoma"/>
          <w:lang w:val="el-GR"/>
        </w:rPr>
        <w:t xml:space="preserve">Γενική Συνέλευση των μετόχων της Εταιρίας με </w:t>
      </w:r>
      <w:r w:rsidRPr="00CD505D">
        <w:rPr>
          <w:rFonts w:ascii="Tahoma" w:hAnsi="Tahoma" w:cs="Tahoma"/>
          <w:lang w:val="el-GR"/>
        </w:rPr>
        <w:t xml:space="preserve">τηλεδιάσκεψη είτε αυτοπροσώπως είτε μέσω αντιπροσώπου να επικοινωνήσουν την πρόθεσή τους, το αργότερο, εφόσον είναι δυνατόν, μέχρι την Ημερομηνία Καταγραφής και, σε κάθε περίπτωση, έως 48 ώρες πριν από την ημερομηνία διεξαγωγής </w:t>
      </w:r>
      <w:r w:rsidR="008C365C" w:rsidRPr="00CD505D">
        <w:rPr>
          <w:rFonts w:ascii="Tahoma" w:hAnsi="Tahoma" w:cs="Tahoma"/>
          <w:lang w:val="el-GR"/>
        </w:rPr>
        <w:t>της Τακτικής</w:t>
      </w:r>
      <w:r w:rsidRPr="00CD505D">
        <w:rPr>
          <w:rFonts w:ascii="Tahoma" w:hAnsi="Tahoma" w:cs="Tahoma"/>
          <w:lang w:val="el-GR"/>
        </w:rPr>
        <w:t xml:space="preserve"> Γενικής Συνέλευσης</w:t>
      </w:r>
      <w:r w:rsidR="006F4CA8" w:rsidRPr="00CD505D">
        <w:rPr>
          <w:rFonts w:ascii="Tahoma" w:hAnsi="Tahoma" w:cs="Tahoma"/>
          <w:lang w:val="el-GR"/>
        </w:rPr>
        <w:t xml:space="preserve">, ήτοι </w:t>
      </w:r>
      <w:r w:rsidR="006F4CA8" w:rsidRPr="00CD505D">
        <w:rPr>
          <w:rFonts w:ascii="Tahoma" w:hAnsi="Tahoma" w:cs="Tahoma"/>
          <w:b/>
          <w:bCs/>
          <w:lang w:val="el-GR"/>
        </w:rPr>
        <w:t xml:space="preserve">έως τις </w:t>
      </w:r>
      <w:r w:rsidR="00A925AB" w:rsidRPr="00CD505D">
        <w:rPr>
          <w:rFonts w:ascii="Tahoma" w:hAnsi="Tahoma" w:cs="Tahoma"/>
          <w:b/>
          <w:bCs/>
          <w:lang w:val="el-GR"/>
        </w:rPr>
        <w:t>10.30 της</w:t>
      </w:r>
      <w:r w:rsidR="00A925AB" w:rsidRPr="00CD505D">
        <w:rPr>
          <w:rFonts w:ascii="Tahoma" w:hAnsi="Tahoma" w:cs="Tahoma"/>
          <w:lang w:val="el-GR"/>
        </w:rPr>
        <w:t xml:space="preserve"> </w:t>
      </w:r>
      <w:r w:rsidR="0031520F" w:rsidRPr="00CD505D">
        <w:rPr>
          <w:rFonts w:ascii="Tahoma" w:hAnsi="Tahoma" w:cs="Tahoma"/>
          <w:b/>
          <w:bCs/>
          <w:lang w:val="el-GR"/>
        </w:rPr>
        <w:t>29/05/2023</w:t>
      </w:r>
      <w:r w:rsidR="00556C09" w:rsidRPr="00CD505D">
        <w:rPr>
          <w:rFonts w:ascii="Tahoma" w:hAnsi="Tahoma" w:cs="Tahoma"/>
          <w:b/>
          <w:bCs/>
          <w:lang w:val="el-GR"/>
        </w:rPr>
        <w:t xml:space="preserve"> </w:t>
      </w:r>
      <w:r w:rsidRPr="00CD505D">
        <w:rPr>
          <w:rFonts w:ascii="Tahoma" w:hAnsi="Tahoma" w:cs="Tahoma"/>
          <w:lang w:val="el-GR"/>
        </w:rPr>
        <w:t xml:space="preserve">με τη συμπλήρωση της δήλωσης συμμετοχής μετόχου μέσω τηλεδιάσκεψης ή/και εξουσιοδότησης, σε περίπτωση συμμετοχής μέσω αντιπροσώπου, που βρίσκεται αναρτημένη στην ιστοσελίδα της Εταιρίας, ως μέρος του πληροφοριακού υλικού για την </w:t>
      </w:r>
      <w:r w:rsidR="00BB2A0A" w:rsidRPr="00CD505D">
        <w:rPr>
          <w:rFonts w:ascii="Tahoma" w:hAnsi="Tahoma" w:cs="Tahoma"/>
          <w:lang w:val="el-GR"/>
        </w:rPr>
        <w:t>Τακτική</w:t>
      </w:r>
      <w:r w:rsidRPr="00CD505D">
        <w:rPr>
          <w:rFonts w:ascii="Tahoma" w:hAnsi="Tahoma" w:cs="Tahoma"/>
          <w:lang w:val="el-GR"/>
        </w:rPr>
        <w:t xml:space="preserve"> Γενική Συνέλευση της</w:t>
      </w:r>
      <w:r w:rsidR="0031520F" w:rsidRPr="00CD505D">
        <w:rPr>
          <w:rFonts w:ascii="Tahoma" w:hAnsi="Tahoma" w:cs="Tahoma"/>
          <w:lang w:val="el-GR"/>
        </w:rPr>
        <w:t xml:space="preserve"> </w:t>
      </w:r>
      <w:r w:rsidR="0031520F" w:rsidRPr="00CD505D">
        <w:rPr>
          <w:rFonts w:ascii="Tahoma" w:hAnsi="Tahoma" w:cs="Tahoma"/>
          <w:b/>
          <w:bCs/>
          <w:lang w:val="el-GR"/>
        </w:rPr>
        <w:t>31/05/2023</w:t>
      </w:r>
      <w:r w:rsidRPr="006F4CA8">
        <w:rPr>
          <w:rFonts w:ascii="Tahoma" w:hAnsi="Tahoma" w:cs="Tahoma"/>
          <w:lang w:val="el-GR"/>
        </w:rPr>
        <w:t>,</w:t>
      </w:r>
      <w:r w:rsidRPr="006F4CA8">
        <w:rPr>
          <w:rFonts w:ascii="Tahoma" w:hAnsi="Tahoma" w:cs="Tahoma"/>
          <w:b/>
          <w:szCs w:val="22"/>
          <w:lang w:val="el-GR"/>
        </w:rPr>
        <w:t xml:space="preserve"> </w:t>
      </w:r>
      <w:r w:rsidRPr="006F4CA8">
        <w:rPr>
          <w:rFonts w:ascii="Tahoma" w:hAnsi="Tahoma" w:cs="Tahoma"/>
          <w:lang w:val="el-GR"/>
        </w:rPr>
        <w:t xml:space="preserve">στην ακόλουθη διεύθυνση </w:t>
      </w:r>
      <w:hyperlink r:id="rId10" w:history="1">
        <w:r w:rsidR="00CA60E0" w:rsidRPr="006F4CA8">
          <w:rPr>
            <w:rStyle w:val="Hyperlink"/>
            <w:rFonts w:ascii="Tahoma" w:hAnsi="Tahoma" w:cs="Tahoma"/>
            <w:lang w:val="el-GR"/>
          </w:rPr>
          <w:t>https://sidma.gr/en/general-meetings/</w:t>
        </w:r>
      </w:hyperlink>
      <w:r w:rsidR="00472D96" w:rsidRPr="006F4CA8">
        <w:rPr>
          <w:rFonts w:ascii="Tahoma" w:hAnsi="Tahoma" w:cs="Tahoma"/>
          <w:lang w:val="el-GR"/>
        </w:rPr>
        <w:t xml:space="preserve">. </w:t>
      </w:r>
      <w:r w:rsidRPr="006F4CA8">
        <w:rPr>
          <w:rFonts w:ascii="Tahoma" w:hAnsi="Tahoma" w:cs="Tahoma"/>
          <w:lang w:val="el-GR"/>
        </w:rPr>
        <w:t xml:space="preserve">Η δήλωση συμμετοχής μετόχου μέσω τηλεδιάσκεψης ή/και εξουσιοδότηση υποβάλλεται με θεωρημένο το γνήσιο της υπογραφής του μετόχου από δημόσια αρχή (περιλαμβανομένων ενδεικτικά της προξενικής ή αστυνομικής αρχής) είτε σε έντυπη μορφή στο Τμήμα Εξυπηρέτησης Μετόχων της Εταιρίας στη διεύθυνση </w:t>
      </w:r>
      <w:r w:rsidR="001C081B" w:rsidRPr="006F4CA8">
        <w:rPr>
          <w:rFonts w:ascii="Tahoma" w:hAnsi="Tahoma" w:cs="Tahoma"/>
          <w:szCs w:val="22"/>
          <w:lang w:val="el-GR"/>
        </w:rPr>
        <w:t>Λεωφ. Μεγαρίδος  188, Ασπρόπυργος Αττικής, Τ.Κ. 19300 1</w:t>
      </w:r>
      <w:r w:rsidR="001C081B" w:rsidRPr="006F4CA8">
        <w:rPr>
          <w:rFonts w:ascii="Tahoma" w:hAnsi="Tahoma" w:cs="Tahoma"/>
          <w:szCs w:val="22"/>
          <w:vertAlign w:val="superscript"/>
          <w:lang w:val="el-GR"/>
        </w:rPr>
        <w:t xml:space="preserve">ος </w:t>
      </w:r>
      <w:r w:rsidR="001C081B" w:rsidRPr="006F4CA8">
        <w:rPr>
          <w:rFonts w:ascii="Tahoma" w:hAnsi="Tahoma" w:cs="Tahoma"/>
          <w:szCs w:val="22"/>
          <w:lang w:val="el-GR"/>
        </w:rPr>
        <w:t>όροφος</w:t>
      </w:r>
      <w:r w:rsidRPr="006F4CA8">
        <w:rPr>
          <w:rFonts w:ascii="Tahoma" w:hAnsi="Tahoma" w:cs="Tahoma"/>
          <w:lang w:val="el-GR"/>
        </w:rPr>
        <w:t xml:space="preserve">, είτε σε ηλεκτρονική μορφή, στην ηλεκτρονική διεύθυνση </w:t>
      </w:r>
      <w:hyperlink r:id="rId11" w:history="1">
        <w:r w:rsidRPr="006F4CA8">
          <w:rPr>
            <w:rStyle w:val="Hyperlink"/>
            <w:rFonts w:ascii="Tahoma" w:hAnsi="Tahoma" w:cs="Tahoma"/>
            <w:lang w:val="el-GR"/>
          </w:rPr>
          <w:t>iorkoula@sidma.gr</w:t>
        </w:r>
      </w:hyperlink>
      <w:r w:rsidRPr="006F4CA8">
        <w:rPr>
          <w:rFonts w:ascii="Tahoma" w:hAnsi="Tahoma" w:cs="Tahoma"/>
          <w:lang w:val="el-GR"/>
        </w:rPr>
        <w:t>.</w:t>
      </w:r>
    </w:p>
    <w:p w14:paraId="1B7833AD" w14:textId="77777777" w:rsidR="00DF590A" w:rsidRPr="006F4CA8" w:rsidRDefault="00DF590A" w:rsidP="00DF590A">
      <w:pPr>
        <w:spacing w:line="276" w:lineRule="auto"/>
        <w:jc w:val="both"/>
        <w:rPr>
          <w:rFonts w:ascii="Tahoma" w:hAnsi="Tahoma" w:cs="Tahoma"/>
          <w:lang w:val="el-GR"/>
        </w:rPr>
      </w:pPr>
    </w:p>
    <w:p w14:paraId="6D6326F2" w14:textId="1C7702CA" w:rsidR="00DF590A" w:rsidRPr="006F4CA8" w:rsidRDefault="00DF590A" w:rsidP="00DF590A">
      <w:pPr>
        <w:spacing w:line="276" w:lineRule="auto"/>
        <w:jc w:val="both"/>
        <w:rPr>
          <w:rFonts w:ascii="Tahoma" w:hAnsi="Tahoma" w:cs="Tahoma"/>
          <w:lang w:val="el-GR"/>
        </w:rPr>
      </w:pPr>
      <w:r w:rsidRPr="006F4CA8">
        <w:rPr>
          <w:rFonts w:ascii="Tahoma" w:hAnsi="Tahoma" w:cs="Tahoma"/>
          <w:lang w:val="el-GR"/>
        </w:rPr>
        <w:t>Υπενθυμίζεται στους κυρίους μετόχους η εναλλακτική δυνατότητα συμπλήρωσης ηλεκτρονικής υπεύθυνης δήλωσης στην Ενιαία Ψηφιακή Πύλη της Δημόσιας Διοίκησης, μέσω της ηλεκτρονικής εφαρμογής «e-Dilosi» (</w:t>
      </w:r>
      <w:hyperlink r:id="rId12" w:history="1">
        <w:r w:rsidR="0032675B" w:rsidRPr="0032675B">
          <w:rPr>
            <w:rStyle w:val="Hyperlink"/>
            <w:rFonts w:ascii="Tahoma" w:hAnsi="Tahoma" w:cs="Tahoma"/>
            <w:lang w:val="el-GR"/>
          </w:rPr>
          <w:t>https://www.gov.gr/ipiresies/polites-kai-kathemerinoteta/psephiaka-eggrapha-gov-gr/ekdose-upeuthunes-deloses</w:t>
        </w:r>
      </w:hyperlink>
      <w:r w:rsidRPr="006F4CA8">
        <w:rPr>
          <w:rFonts w:ascii="Tahoma" w:hAnsi="Tahoma" w:cs="Tahoma"/>
          <w:lang w:val="el-GR"/>
        </w:rPr>
        <w:t>), και αντιστοίχως ηλεκτρονικής εξουσιοδότησης μέσω της ηλεκτρονικής εφαρμογής «e-Exousiodotisi</w:t>
      </w:r>
      <w:r w:rsidRPr="006A47F1">
        <w:rPr>
          <w:rFonts w:ascii="Tahoma" w:hAnsi="Tahoma" w:cs="Tahoma"/>
          <w:lang w:val="el-GR"/>
        </w:rPr>
        <w:t>» (</w:t>
      </w:r>
      <w:hyperlink r:id="rId13" w:history="1">
        <w:r w:rsidR="00F6046E" w:rsidRPr="006A47F1">
          <w:rPr>
            <w:rStyle w:val="Hyperlink"/>
            <w:rFonts w:ascii="Tahoma" w:hAnsi="Tahoma" w:cs="Tahoma"/>
            <w:lang w:val="el-GR"/>
          </w:rPr>
          <w:t>https://www.gov.gr/ipiresies/polites-kai-kathemerinoteta/psephiaka-eggrapha-gov-gr/ekdose-exousiodoteses</w:t>
        </w:r>
      </w:hyperlink>
      <w:r w:rsidRPr="006F4CA8">
        <w:rPr>
          <w:rFonts w:ascii="Tahoma" w:hAnsi="Tahoma" w:cs="Tahoma"/>
          <w:lang w:val="el-GR"/>
        </w:rPr>
        <w:t xml:space="preserve">), με χρήση κωδικών-διαπιστευτηρίων είτε της Γενικής Γραμματείας Πληροφοριακών Συστημάτων Δημόσιας Διοίκησης του Υπουργείου Ψηφιακής Διακυβέρνησης (taxisnet) είτε των συστημάτων ηλεκτρονικής τραπεζικής (e-banking) για την ηλεκτρονική αυθεντικοποίηση - ταυτοποίηση τους, η οποία αποστέλλεται είτε σε έντυπη είτε σε ηλεκτρονική μορφή στην Εταιρία κατά τα ανωτέρω. </w:t>
      </w:r>
    </w:p>
    <w:p w14:paraId="6FE12B44" w14:textId="77777777" w:rsidR="00347484" w:rsidRPr="006F4CA8" w:rsidRDefault="00347484" w:rsidP="00DF590A">
      <w:pPr>
        <w:spacing w:line="276" w:lineRule="auto"/>
        <w:jc w:val="both"/>
        <w:rPr>
          <w:rFonts w:ascii="Tahoma" w:hAnsi="Tahoma" w:cs="Tahoma"/>
          <w:lang w:val="el-GR"/>
        </w:rPr>
      </w:pPr>
    </w:p>
    <w:p w14:paraId="3D2FBCAD" w14:textId="77777777" w:rsidR="000A2122" w:rsidRDefault="00DF590A" w:rsidP="00DF590A">
      <w:pPr>
        <w:spacing w:line="276" w:lineRule="auto"/>
        <w:jc w:val="both"/>
        <w:rPr>
          <w:rFonts w:ascii="Tahoma" w:hAnsi="Tahoma" w:cs="Tahoma"/>
          <w:lang w:val="el-GR"/>
        </w:rPr>
      </w:pPr>
      <w:r w:rsidRPr="006F4CA8">
        <w:rPr>
          <w:rFonts w:ascii="Tahoma" w:hAnsi="Tahoma" w:cs="Tahoma"/>
          <w:lang w:val="el-GR"/>
        </w:rPr>
        <w:t xml:space="preserve">Επισημαίνεται ότι σε κάθε περίπτωση, ο μέτοχος θα πρέπει να δηλώνει τον αριθμό μερίδας </w:t>
      </w:r>
      <w:r w:rsidR="009F08C1" w:rsidRPr="006F4CA8">
        <w:rPr>
          <w:rFonts w:ascii="Tahoma" w:hAnsi="Tahoma" w:cs="Tahoma"/>
          <w:szCs w:val="22"/>
          <w:lang w:val="el-GR"/>
        </w:rPr>
        <w:t xml:space="preserve">Πελάτη </w:t>
      </w:r>
      <w:r w:rsidR="009A2FA7" w:rsidRPr="006F4CA8">
        <w:rPr>
          <w:rFonts w:ascii="Tahoma" w:hAnsi="Tahoma" w:cs="Tahoma"/>
          <w:szCs w:val="22"/>
          <w:lang w:val="el-GR"/>
        </w:rPr>
        <w:t>(</w:t>
      </w:r>
      <w:r w:rsidR="009F08C1" w:rsidRPr="006F4CA8">
        <w:rPr>
          <w:rFonts w:ascii="Tahoma" w:hAnsi="Tahoma" w:cs="Tahoma"/>
          <w:szCs w:val="22"/>
          <w:lang w:val="el-GR"/>
        </w:rPr>
        <w:t>στην περίπτωση που οι μετοχές φυλάσσονται σε Λογαριασμό Πελάτη</w:t>
      </w:r>
      <w:r w:rsidR="009A2FA7" w:rsidRPr="006F4CA8">
        <w:rPr>
          <w:rFonts w:ascii="Tahoma" w:hAnsi="Tahoma" w:cs="Tahoma"/>
          <w:szCs w:val="22"/>
          <w:lang w:val="el-GR"/>
        </w:rPr>
        <w:t>),</w:t>
      </w:r>
      <w:r w:rsidR="009F08C1" w:rsidRPr="006F4CA8">
        <w:rPr>
          <w:rFonts w:ascii="Tahoma" w:hAnsi="Tahoma" w:cs="Tahoma"/>
          <w:szCs w:val="22"/>
          <w:lang w:val="el-GR"/>
        </w:rPr>
        <w:t xml:space="preserve"> </w:t>
      </w:r>
      <w:r w:rsidR="009A2FA7" w:rsidRPr="006F4CA8">
        <w:rPr>
          <w:rFonts w:ascii="Tahoma" w:hAnsi="Tahoma" w:cs="Tahoma"/>
          <w:szCs w:val="22"/>
          <w:lang w:val="el-GR"/>
        </w:rPr>
        <w:t xml:space="preserve">ή τον Μοναδικό </w:t>
      </w:r>
      <w:r w:rsidR="009A2FA7" w:rsidRPr="006F4CA8">
        <w:rPr>
          <w:rFonts w:ascii="Tahoma" w:hAnsi="Tahoma" w:cs="Tahoma"/>
          <w:szCs w:val="22"/>
          <w:lang w:val="el-GR"/>
        </w:rPr>
        <w:lastRenderedPageBreak/>
        <w:t>Αναγνωριστικό Κωδικό του Μετόχου που παρέχεται από το</w:t>
      </w:r>
      <w:r w:rsidR="00F01E66" w:rsidRPr="006F4CA8">
        <w:rPr>
          <w:rFonts w:ascii="Tahoma" w:hAnsi="Tahoma" w:cs="Tahoma"/>
          <w:szCs w:val="22"/>
          <w:lang w:val="el-GR"/>
        </w:rPr>
        <w:t xml:space="preserve">ν Τελευταίο Διαμεσολαβητή </w:t>
      </w:r>
      <w:r w:rsidR="009A2FA7" w:rsidRPr="006F4CA8">
        <w:rPr>
          <w:rFonts w:ascii="Tahoma" w:hAnsi="Tahoma" w:cs="Tahoma"/>
          <w:szCs w:val="22"/>
          <w:lang w:val="el-GR"/>
        </w:rPr>
        <w:t>στην Εταιρία σύμφωνα με τον Πίνακα 2 του Παραρτήματος του Εκτελεστικού Κανονισμού (ΕΕ) 2018/1212 (στην περίπτωση που οι μετοχές φυλάσσονται σε Λογαριασμό Πελατείας),</w:t>
      </w:r>
      <w:r w:rsidRPr="006F4CA8">
        <w:rPr>
          <w:rFonts w:ascii="Tahoma" w:hAnsi="Tahoma" w:cs="Tahoma"/>
          <w:lang w:val="el-GR"/>
        </w:rPr>
        <w:t xml:space="preserve"> και την διεύθυνση ηλεκτρονικής αλληλογραφίας (e-mail) του ίδιου ή του διορισθέντος αντιπροσώπου του, κατά περίπτωση, </w:t>
      </w:r>
    </w:p>
    <w:p w14:paraId="0365724C" w14:textId="06671F7D" w:rsidR="005B22CA" w:rsidRDefault="00DF590A" w:rsidP="00DF590A">
      <w:pPr>
        <w:spacing w:line="276" w:lineRule="auto"/>
        <w:jc w:val="both"/>
        <w:rPr>
          <w:rFonts w:ascii="Tahoma" w:hAnsi="Tahoma" w:cs="Tahoma"/>
          <w:lang w:val="el-GR"/>
        </w:rPr>
      </w:pPr>
      <w:r w:rsidRPr="006F4CA8">
        <w:rPr>
          <w:rFonts w:ascii="Tahoma" w:hAnsi="Tahoma" w:cs="Tahoma"/>
          <w:lang w:val="el-GR"/>
        </w:rPr>
        <w:t>προκειμένου να του αποσταλεί ο κωδικός συμμετοχής, ώστε να μπορέσει να συμμετάσχει εξ αποστάσεως σε πραγματικό χρόνο μέσω τηλεδιάσκεψης στη</w:t>
      </w:r>
      <w:r w:rsidR="008C365C">
        <w:rPr>
          <w:rFonts w:ascii="Tahoma" w:hAnsi="Tahoma" w:cs="Tahoma"/>
          <w:lang w:val="el-GR"/>
        </w:rPr>
        <w:t>ν Τακτική</w:t>
      </w:r>
      <w:r w:rsidRPr="006F4CA8">
        <w:rPr>
          <w:rFonts w:ascii="Tahoma" w:hAnsi="Tahoma" w:cs="Tahoma"/>
          <w:lang w:val="el-GR"/>
        </w:rPr>
        <w:t xml:space="preserve"> Γενική Συνέλευση. Άλλως, δε θα είναι δυνατή η εξ αποστάσεως συμμετοχή του στη</w:t>
      </w:r>
      <w:r w:rsidR="008C365C">
        <w:rPr>
          <w:rFonts w:ascii="Tahoma" w:hAnsi="Tahoma" w:cs="Tahoma"/>
          <w:lang w:val="el-GR"/>
        </w:rPr>
        <w:t>ν Τακτική</w:t>
      </w:r>
      <w:r w:rsidRPr="006F4CA8">
        <w:rPr>
          <w:rFonts w:ascii="Tahoma" w:hAnsi="Tahoma" w:cs="Tahoma"/>
          <w:lang w:val="el-GR"/>
        </w:rPr>
        <w:t xml:space="preserve"> Γενική Συνέλευση. Καθόσον για τη</w:t>
      </w:r>
    </w:p>
    <w:p w14:paraId="21F452B9" w14:textId="77777777" w:rsidR="005B22CA" w:rsidRDefault="005B22CA" w:rsidP="00DF590A">
      <w:pPr>
        <w:spacing w:line="276" w:lineRule="auto"/>
        <w:jc w:val="both"/>
        <w:rPr>
          <w:rFonts w:ascii="Tahoma" w:hAnsi="Tahoma" w:cs="Tahoma"/>
          <w:lang w:val="el-GR"/>
        </w:rPr>
      </w:pPr>
    </w:p>
    <w:p w14:paraId="0FDA0D79" w14:textId="3516357C" w:rsidR="00DF590A" w:rsidRPr="006F4CA8" w:rsidRDefault="00DF590A" w:rsidP="00DF590A">
      <w:pPr>
        <w:spacing w:line="276" w:lineRule="auto"/>
        <w:jc w:val="both"/>
        <w:rPr>
          <w:rFonts w:ascii="Tahoma" w:hAnsi="Tahoma" w:cs="Tahoma"/>
          <w:lang w:val="el-GR"/>
        </w:rPr>
      </w:pPr>
      <w:r w:rsidRPr="006F4CA8">
        <w:rPr>
          <w:rFonts w:ascii="Tahoma" w:hAnsi="Tahoma" w:cs="Tahoma"/>
          <w:lang w:val="el-GR"/>
        </w:rPr>
        <w:t>συμμετοχή στην</w:t>
      </w:r>
      <w:r w:rsidR="008C365C">
        <w:rPr>
          <w:rFonts w:ascii="Tahoma" w:hAnsi="Tahoma" w:cs="Tahoma"/>
          <w:lang w:val="el-GR"/>
        </w:rPr>
        <w:t xml:space="preserve"> Τακτική</w:t>
      </w:r>
      <w:r w:rsidRPr="006F4CA8">
        <w:rPr>
          <w:rFonts w:ascii="Tahoma" w:hAnsi="Tahoma" w:cs="Tahoma"/>
          <w:lang w:val="el-GR"/>
        </w:rPr>
        <w:t xml:space="preserve"> Γενική Συνέλευση μέσω τηλεδιάσκεψης θα αποστέλλεται ένας κωδικός συμμετοχής στη μοναδική διεύθυνση ηλεκτρονικής αλληλογραφίας (e-mail) μετόχου ή εκπροσώπου/αντιπροσώπου, κάθε μέτοχος δύναται να διορίσει έναν μόνο αντιπρόσωπο για την εξ αποστάσεως συμμετοχή του στην</w:t>
      </w:r>
      <w:r w:rsidR="008C365C">
        <w:rPr>
          <w:rFonts w:ascii="Tahoma" w:hAnsi="Tahoma" w:cs="Tahoma"/>
          <w:lang w:val="el-GR"/>
        </w:rPr>
        <w:t xml:space="preserve"> Τακτική</w:t>
      </w:r>
      <w:r w:rsidRPr="006F4CA8">
        <w:rPr>
          <w:rFonts w:ascii="Tahoma" w:hAnsi="Tahoma" w:cs="Tahoma"/>
          <w:lang w:val="el-GR"/>
        </w:rPr>
        <w:t xml:space="preserve"> Γενική Συνέλευση.</w:t>
      </w:r>
    </w:p>
    <w:p w14:paraId="08410626" w14:textId="77777777" w:rsidR="006F4CA8" w:rsidRPr="006F4CA8" w:rsidRDefault="006F4CA8" w:rsidP="00DF590A">
      <w:pPr>
        <w:spacing w:line="276" w:lineRule="auto"/>
        <w:jc w:val="both"/>
        <w:rPr>
          <w:rFonts w:ascii="Tahoma" w:hAnsi="Tahoma" w:cs="Tahoma"/>
          <w:lang w:val="el-GR"/>
        </w:rPr>
      </w:pPr>
    </w:p>
    <w:p w14:paraId="3CFF5E29" w14:textId="5F7205EA" w:rsidR="006F4CA8" w:rsidRPr="006F4CA8" w:rsidRDefault="006F4CA8" w:rsidP="00DF590A">
      <w:pPr>
        <w:spacing w:line="276" w:lineRule="auto"/>
        <w:jc w:val="both"/>
        <w:rPr>
          <w:rFonts w:ascii="Tahoma" w:hAnsi="Tahoma" w:cs="Tahoma"/>
          <w:lang w:val="el-GR"/>
        </w:rPr>
      </w:pPr>
      <w:r w:rsidRPr="006F4CA8">
        <w:rPr>
          <w:rFonts w:ascii="Tahoma" w:hAnsi="Tahoma" w:cs="Tahoma"/>
          <w:lang w:val="el-GR"/>
        </w:rPr>
        <w:t xml:space="preserve">Οι μέτοχοι επιτρέπεται να </w:t>
      </w:r>
      <w:r w:rsidR="0032675B">
        <w:rPr>
          <w:rFonts w:ascii="Tahoma" w:hAnsi="Tahoma" w:cs="Tahoma"/>
          <w:lang w:val="el-GR"/>
        </w:rPr>
        <w:t>ψηφίζουν</w:t>
      </w:r>
      <w:r w:rsidRPr="006F4CA8">
        <w:rPr>
          <w:rFonts w:ascii="Tahoma" w:hAnsi="Tahoma" w:cs="Tahoma"/>
          <w:lang w:val="el-GR"/>
        </w:rPr>
        <w:t xml:space="preserve"> οι ίδιοι ή οι αντιπρόσωποί τους στην ψηφοφορία επί των θεμάτων της ημερήσιας διάταξης που θα διεξαχθεί πριν από τη</w:t>
      </w:r>
      <w:r w:rsidR="008C365C">
        <w:rPr>
          <w:rFonts w:ascii="Tahoma" w:hAnsi="Tahoma" w:cs="Tahoma"/>
          <w:lang w:val="el-GR"/>
        </w:rPr>
        <w:t>ν Τακτική</w:t>
      </w:r>
      <w:r w:rsidRPr="006F4CA8">
        <w:rPr>
          <w:rFonts w:ascii="Tahoma" w:hAnsi="Tahoma" w:cs="Tahoma"/>
          <w:lang w:val="el-GR"/>
        </w:rPr>
        <w:t xml:space="preserve"> Γενική Συνέλευση. Ειδικότερα μέτοχοι που επιθυμούν να συμμετάσχουν από απόσταση στην ψηφοφορία επί των θεμάτων της Γενικής Συνέλευσης που θα διεξαχθεί πριν από τη</w:t>
      </w:r>
      <w:r w:rsidR="008C365C">
        <w:rPr>
          <w:rFonts w:ascii="Tahoma" w:hAnsi="Tahoma" w:cs="Tahoma"/>
          <w:lang w:val="el-GR"/>
        </w:rPr>
        <w:t>ν Τακτική</w:t>
      </w:r>
      <w:r w:rsidRPr="006F4CA8">
        <w:rPr>
          <w:rFonts w:ascii="Tahoma" w:hAnsi="Tahoma" w:cs="Tahoma"/>
          <w:lang w:val="el-GR"/>
        </w:rPr>
        <w:t xml:space="preserve"> Γενική Συνέλευση, μπορούν να κάνουν χρήση της δυνατότητας αυτής συμπληρώνοντας και υποβάλλοντας στην Εταιρία το «Έντυπο Επιστολικής Ψήφου», το οποίο η Εταιρία θα καταστήσει διαθέσιμο στην ιστοσελίδα της </w:t>
      </w:r>
      <w:hyperlink r:id="rId14" w:history="1">
        <w:r w:rsidR="0032675B" w:rsidRPr="00693BEF">
          <w:rPr>
            <w:rStyle w:val="Hyperlink"/>
            <w:rFonts w:ascii="Tahoma" w:hAnsi="Tahoma" w:cs="Tahoma"/>
            <w:lang w:val="el-GR"/>
          </w:rPr>
          <w:t>http://www.sidma.gr</w:t>
        </w:r>
      </w:hyperlink>
      <w:r w:rsidRPr="006F4CA8">
        <w:rPr>
          <w:rFonts w:ascii="Tahoma" w:hAnsi="Tahoma" w:cs="Tahoma"/>
          <w:lang w:val="el-GR"/>
        </w:rPr>
        <w:t>. Το έντυπο αυτό πρέπει να έχει αποσταλεί στην Εταιρία συμπληρωμένο σε όλα τα σημεία του και υπογεγραμμένο από τον δικαιούμενο να συμμετέχει στη</w:t>
      </w:r>
      <w:r w:rsidR="008C365C">
        <w:rPr>
          <w:rFonts w:ascii="Tahoma" w:hAnsi="Tahoma" w:cs="Tahoma"/>
          <w:lang w:val="el-GR"/>
        </w:rPr>
        <w:t>ν Τακτική</w:t>
      </w:r>
      <w:r w:rsidRPr="006F4CA8">
        <w:rPr>
          <w:rFonts w:ascii="Tahoma" w:hAnsi="Tahoma" w:cs="Tahoma"/>
          <w:lang w:val="el-GR"/>
        </w:rPr>
        <w:t xml:space="preserve"> Γενική Συνέλευση, σύμφωνα και με τις </w:t>
      </w:r>
      <w:r w:rsidRPr="00CD505D">
        <w:rPr>
          <w:rFonts w:ascii="Tahoma" w:hAnsi="Tahoma" w:cs="Tahoma"/>
          <w:lang w:val="el-GR"/>
        </w:rPr>
        <w:t xml:space="preserve">ειδικότερες οδηγίες συμπλήρωσης, υπογραφής και υποβολής του που περιλαμβάνονται σε αυτό,  είτε σε έντυπη μορφή στο Τμήμα Εξυπηρέτησης Μετόχων της Εταιρίας στη διεύθυνση </w:t>
      </w:r>
      <w:r w:rsidRPr="00CD505D">
        <w:rPr>
          <w:rFonts w:ascii="Tahoma" w:hAnsi="Tahoma" w:cs="Tahoma"/>
          <w:szCs w:val="22"/>
          <w:lang w:val="el-GR"/>
        </w:rPr>
        <w:t>Λεωφ. Μεγαρίδος  188, Ασπρόπυργος Αττικής, Τ.Κ. 19300 1</w:t>
      </w:r>
      <w:r w:rsidRPr="00CD505D">
        <w:rPr>
          <w:rFonts w:ascii="Tahoma" w:hAnsi="Tahoma" w:cs="Tahoma"/>
          <w:szCs w:val="22"/>
          <w:vertAlign w:val="superscript"/>
          <w:lang w:val="el-GR"/>
        </w:rPr>
        <w:t xml:space="preserve">ος </w:t>
      </w:r>
      <w:r w:rsidRPr="00CD505D">
        <w:rPr>
          <w:rFonts w:ascii="Tahoma" w:hAnsi="Tahoma" w:cs="Tahoma"/>
          <w:szCs w:val="22"/>
          <w:lang w:val="el-GR"/>
        </w:rPr>
        <w:t>όροφος</w:t>
      </w:r>
      <w:r w:rsidRPr="00CD505D">
        <w:rPr>
          <w:rFonts w:ascii="Tahoma" w:hAnsi="Tahoma" w:cs="Tahoma"/>
          <w:lang w:val="el-GR"/>
        </w:rPr>
        <w:t xml:space="preserve">, είτε </w:t>
      </w:r>
      <w:r w:rsidR="0032675B" w:rsidRPr="00CD505D">
        <w:rPr>
          <w:rFonts w:ascii="Tahoma" w:hAnsi="Tahoma" w:cs="Tahoma"/>
          <w:lang w:val="el-GR"/>
        </w:rPr>
        <w:t>ηλεκτρονικά</w:t>
      </w:r>
      <w:r w:rsidRPr="00CD505D">
        <w:rPr>
          <w:rFonts w:ascii="Tahoma" w:hAnsi="Tahoma" w:cs="Tahoma"/>
          <w:lang w:val="el-GR"/>
        </w:rPr>
        <w:t xml:space="preserve"> με e-mail στην ηλεκτρονική διεύθυνση  </w:t>
      </w:r>
      <w:hyperlink r:id="rId15" w:history="1">
        <w:r w:rsidRPr="00CD505D">
          <w:rPr>
            <w:rStyle w:val="Hyperlink"/>
            <w:rFonts w:ascii="Tahoma" w:hAnsi="Tahoma" w:cs="Tahoma"/>
            <w:lang w:val="el-GR"/>
          </w:rPr>
          <w:t>iorkoula@sidma.gr</w:t>
        </w:r>
      </w:hyperlink>
      <w:r w:rsidRPr="00CD505D">
        <w:rPr>
          <w:rStyle w:val="Hyperlink"/>
          <w:rFonts w:ascii="Tahoma" w:hAnsi="Tahoma" w:cs="Tahoma"/>
          <w:lang w:val="el-GR"/>
        </w:rPr>
        <w:t>,</w:t>
      </w:r>
      <w:r w:rsidRPr="00CD505D">
        <w:rPr>
          <w:rFonts w:ascii="Tahoma" w:hAnsi="Tahoma" w:cs="Tahoma"/>
          <w:lang w:val="el-GR"/>
        </w:rPr>
        <w:t xml:space="preserve"> με θέμα (subject) «Έντυπο Επιστολικής Ψήφου - Γενική Συνέλευση </w:t>
      </w:r>
      <w:r w:rsidR="000B268C" w:rsidRPr="00CD505D">
        <w:rPr>
          <w:rFonts w:ascii="Tahoma" w:hAnsi="Tahoma" w:cs="Tahoma"/>
          <w:lang w:val="el-GR"/>
        </w:rPr>
        <w:t>31/05/2023</w:t>
      </w:r>
      <w:r w:rsidRPr="00CD505D">
        <w:rPr>
          <w:rFonts w:ascii="Tahoma" w:hAnsi="Tahoma" w:cs="Tahoma"/>
          <w:lang w:val="el-GR"/>
        </w:rPr>
        <w:t>,</w:t>
      </w:r>
      <w:r w:rsidR="0032675B" w:rsidRPr="00CD505D">
        <w:rPr>
          <w:rFonts w:ascii="Tahoma" w:hAnsi="Tahoma" w:cs="Tahoma"/>
          <w:lang w:val="el-GR"/>
        </w:rPr>
        <w:t xml:space="preserve"> και να έχει</w:t>
      </w:r>
      <w:r w:rsidRPr="00CD505D">
        <w:rPr>
          <w:rFonts w:ascii="Tahoma" w:hAnsi="Tahoma" w:cs="Tahoma"/>
          <w:lang w:val="el-GR"/>
        </w:rPr>
        <w:t xml:space="preserve"> παραληφθεί τουλάχιστον είκοσι τέσσερις (24) ώρες πριν από την ημερομηνία συνεδρίασης της </w:t>
      </w:r>
      <w:r w:rsidR="008C365C" w:rsidRPr="00CD505D">
        <w:rPr>
          <w:rFonts w:ascii="Tahoma" w:hAnsi="Tahoma" w:cs="Tahoma"/>
          <w:lang w:val="el-GR"/>
        </w:rPr>
        <w:t>Γ</w:t>
      </w:r>
      <w:r w:rsidRPr="00CD505D">
        <w:rPr>
          <w:rFonts w:ascii="Tahoma" w:hAnsi="Tahoma" w:cs="Tahoma"/>
          <w:lang w:val="el-GR"/>
        </w:rPr>
        <w:t xml:space="preserve">ενικής </w:t>
      </w:r>
      <w:r w:rsidR="008C365C" w:rsidRPr="00CD505D">
        <w:rPr>
          <w:rFonts w:ascii="Tahoma" w:hAnsi="Tahoma" w:cs="Tahoma"/>
          <w:lang w:val="el-GR"/>
        </w:rPr>
        <w:t>Σ</w:t>
      </w:r>
      <w:r w:rsidRPr="00CD505D">
        <w:rPr>
          <w:rFonts w:ascii="Tahoma" w:hAnsi="Tahoma" w:cs="Tahoma"/>
          <w:lang w:val="el-GR"/>
        </w:rPr>
        <w:t xml:space="preserve">υνέλευσης (δηλαδή το αργότερο μέχρι τις </w:t>
      </w:r>
      <w:r w:rsidR="000B268C" w:rsidRPr="00CD505D">
        <w:rPr>
          <w:rFonts w:ascii="Tahoma" w:hAnsi="Tahoma" w:cs="Tahoma"/>
          <w:lang w:val="el-GR"/>
        </w:rPr>
        <w:t>10.30</w:t>
      </w:r>
      <w:r w:rsidRPr="00CD505D">
        <w:rPr>
          <w:rFonts w:ascii="Tahoma" w:hAnsi="Tahoma" w:cs="Tahoma"/>
          <w:lang w:val="el-GR"/>
        </w:rPr>
        <w:t xml:space="preserve"> π.μ. της </w:t>
      </w:r>
      <w:r w:rsidR="000B268C" w:rsidRPr="00CD505D">
        <w:rPr>
          <w:rFonts w:ascii="Tahoma" w:hAnsi="Tahoma" w:cs="Tahoma"/>
          <w:lang w:val="el-GR"/>
        </w:rPr>
        <w:t>30/05/2023</w:t>
      </w:r>
      <w:r w:rsidRPr="00CD505D">
        <w:rPr>
          <w:rFonts w:ascii="Tahoma" w:hAnsi="Tahoma" w:cs="Tahoma"/>
          <w:lang w:val="el-GR"/>
        </w:rPr>
        <w:t>)</w:t>
      </w:r>
      <w:r w:rsidR="0032675B" w:rsidRPr="00CD505D">
        <w:rPr>
          <w:rFonts w:ascii="Tahoma" w:hAnsi="Tahoma" w:cs="Tahoma"/>
          <w:lang w:val="el-GR"/>
        </w:rPr>
        <w:t xml:space="preserve"> προκειμένο</w:t>
      </w:r>
      <w:r w:rsidR="008C365C" w:rsidRPr="00CD505D">
        <w:rPr>
          <w:rFonts w:ascii="Tahoma" w:hAnsi="Tahoma" w:cs="Tahoma"/>
          <w:lang w:val="el-GR"/>
        </w:rPr>
        <w:t>υ</w:t>
      </w:r>
      <w:r w:rsidR="0032675B" w:rsidRPr="00CD505D">
        <w:rPr>
          <w:rFonts w:ascii="Tahoma" w:hAnsi="Tahoma" w:cs="Tahoma"/>
          <w:lang w:val="el-GR"/>
        </w:rPr>
        <w:t xml:space="preserve"> οι ψήφοι τους να </w:t>
      </w:r>
      <w:r w:rsidRPr="00CD505D">
        <w:rPr>
          <w:rFonts w:ascii="Tahoma" w:hAnsi="Tahoma" w:cs="Tahoma"/>
          <w:lang w:val="el-GR"/>
        </w:rPr>
        <w:t>υπολογίζονται για το σχηματισμό της απαρτίας και πλειοψηφίας.</w:t>
      </w:r>
    </w:p>
    <w:p w14:paraId="6374BAE3" w14:textId="77777777" w:rsidR="006C46B4" w:rsidRPr="006F4CA8" w:rsidRDefault="006C46B4" w:rsidP="006C46B4">
      <w:pPr>
        <w:spacing w:line="276" w:lineRule="auto"/>
        <w:jc w:val="center"/>
        <w:rPr>
          <w:rFonts w:ascii="Tahoma" w:hAnsi="Tahoma" w:cs="Tahoma"/>
          <w:b/>
          <w:bCs/>
          <w:szCs w:val="22"/>
          <w:lang w:val="el-GR"/>
        </w:rPr>
      </w:pPr>
    </w:p>
    <w:p w14:paraId="7AE2680A" w14:textId="77777777" w:rsidR="004B0592" w:rsidRPr="006F4CA8" w:rsidRDefault="004B0592" w:rsidP="006C46B4">
      <w:pPr>
        <w:spacing w:line="276" w:lineRule="auto"/>
        <w:jc w:val="center"/>
        <w:rPr>
          <w:rFonts w:ascii="Tahoma" w:hAnsi="Tahoma" w:cs="Tahoma"/>
          <w:b/>
          <w:bCs/>
          <w:szCs w:val="22"/>
          <w:lang w:val="el-GR"/>
        </w:rPr>
      </w:pPr>
    </w:p>
    <w:p w14:paraId="10327182" w14:textId="33AC4829" w:rsidR="006C46B4" w:rsidRPr="006F4CA8" w:rsidRDefault="006C46B4" w:rsidP="006C46B4">
      <w:pPr>
        <w:spacing w:line="276" w:lineRule="auto"/>
        <w:jc w:val="center"/>
        <w:rPr>
          <w:rFonts w:ascii="Tahoma" w:hAnsi="Tahoma" w:cs="Tahoma"/>
          <w:b/>
          <w:bCs/>
          <w:szCs w:val="22"/>
          <w:lang w:val="el-GR"/>
        </w:rPr>
      </w:pPr>
      <w:r w:rsidRPr="006F4CA8">
        <w:rPr>
          <w:rFonts w:ascii="Tahoma" w:hAnsi="Tahoma" w:cs="Tahoma"/>
          <w:b/>
          <w:bCs/>
          <w:szCs w:val="22"/>
          <w:lang w:val="el-GR"/>
        </w:rPr>
        <w:t>ΔΙΚΑΙΩΜΑΤΑ ΜΕΙΟΨΗΦΙΑΣ ΤΩΝ ΜΕΤΟΧΩΝ</w:t>
      </w:r>
      <w:r w:rsidR="00BA5EE9" w:rsidRPr="006F4CA8">
        <w:rPr>
          <w:rFonts w:ascii="Tahoma" w:hAnsi="Tahoma" w:cs="Tahoma"/>
          <w:b/>
          <w:bCs/>
          <w:szCs w:val="22"/>
          <w:lang w:val="el-GR"/>
        </w:rPr>
        <w:t xml:space="preserve"> ΣΥΜΦΩΝΑ ΜΕ ΤΙΣ ΠΑΡΑΓΡΑΦΟΥΣ 2, 3, 6 ΚΑΙ 7 ΤΟΥ ΑΡΘΡΟΥ 141 ΤΟΥ Ν. 4548/2018, ΟΠΩΣ ΙΣΧΥΕΙ</w:t>
      </w:r>
    </w:p>
    <w:p w14:paraId="7EF0EE5D" w14:textId="77777777" w:rsidR="006C46B4" w:rsidRPr="006F4CA8" w:rsidRDefault="006C46B4" w:rsidP="006C46B4">
      <w:pPr>
        <w:spacing w:line="276" w:lineRule="auto"/>
        <w:jc w:val="both"/>
        <w:rPr>
          <w:rFonts w:ascii="Tahoma" w:hAnsi="Tahoma" w:cs="Tahoma"/>
          <w:szCs w:val="22"/>
          <w:lang w:val="el-GR"/>
        </w:rPr>
      </w:pPr>
    </w:p>
    <w:p w14:paraId="7E38AD8D" w14:textId="09FF739E" w:rsidR="006C46B4" w:rsidRDefault="006C46B4" w:rsidP="006C46B4">
      <w:pPr>
        <w:spacing w:line="276" w:lineRule="auto"/>
        <w:jc w:val="both"/>
        <w:rPr>
          <w:rFonts w:ascii="Tahoma" w:hAnsi="Tahoma" w:cs="Tahoma"/>
          <w:szCs w:val="22"/>
          <w:lang w:val="el-GR"/>
        </w:rPr>
      </w:pPr>
      <w:r w:rsidRPr="006F4CA8">
        <w:rPr>
          <w:rFonts w:ascii="Tahoma" w:hAnsi="Tahoma" w:cs="Tahoma"/>
          <w:szCs w:val="22"/>
          <w:lang w:val="el-GR"/>
        </w:rPr>
        <w:t xml:space="preserve">(α) Με αίτηση μετόχων, που εκπροσωπούν το ένα εικοστό (1/20) του καταβεβλημένου κεφαλαίου, το </w:t>
      </w:r>
      <w:r w:rsidR="00AC7FBE">
        <w:rPr>
          <w:rFonts w:ascii="Tahoma" w:hAnsi="Tahoma" w:cs="Tahoma"/>
          <w:szCs w:val="22"/>
          <w:lang w:val="el-GR"/>
        </w:rPr>
        <w:t>Δ</w:t>
      </w:r>
      <w:r w:rsidRPr="006F4CA8">
        <w:rPr>
          <w:rFonts w:ascii="Tahoma" w:hAnsi="Tahoma" w:cs="Tahoma"/>
          <w:szCs w:val="22"/>
          <w:lang w:val="el-GR"/>
        </w:rPr>
        <w:t xml:space="preserve">ιοικητικό </w:t>
      </w:r>
      <w:r w:rsidR="00AC7FBE">
        <w:rPr>
          <w:rFonts w:ascii="Tahoma" w:hAnsi="Tahoma" w:cs="Tahoma"/>
          <w:szCs w:val="22"/>
          <w:lang w:val="el-GR"/>
        </w:rPr>
        <w:t>Σ</w:t>
      </w:r>
      <w:r w:rsidRPr="006F4CA8">
        <w:rPr>
          <w:rFonts w:ascii="Tahoma" w:hAnsi="Tahoma" w:cs="Tahoma"/>
          <w:szCs w:val="22"/>
          <w:lang w:val="el-GR"/>
        </w:rPr>
        <w:t xml:space="preserve">υμβούλιο της Εταιρίας υποχρεούται να εγγράψει στην ημερήσια διάταξη </w:t>
      </w:r>
      <w:r w:rsidR="008C365C">
        <w:rPr>
          <w:rFonts w:ascii="Tahoma" w:hAnsi="Tahoma" w:cs="Tahoma"/>
          <w:szCs w:val="22"/>
          <w:lang w:val="el-GR"/>
        </w:rPr>
        <w:t>της Τακτικής</w:t>
      </w:r>
      <w:r w:rsidRPr="006F4CA8">
        <w:rPr>
          <w:rFonts w:ascii="Tahoma" w:hAnsi="Tahoma" w:cs="Tahoma"/>
          <w:szCs w:val="22"/>
          <w:lang w:val="el-GR"/>
        </w:rPr>
        <w:t xml:space="preserve"> </w:t>
      </w:r>
      <w:r w:rsidR="000822FB" w:rsidRPr="006F4CA8">
        <w:rPr>
          <w:rFonts w:ascii="Tahoma" w:hAnsi="Tahoma" w:cs="Tahoma"/>
          <w:szCs w:val="22"/>
          <w:lang w:val="el-GR"/>
        </w:rPr>
        <w:t>Γ</w:t>
      </w:r>
      <w:r w:rsidRPr="006F4CA8">
        <w:rPr>
          <w:rFonts w:ascii="Tahoma" w:hAnsi="Tahoma" w:cs="Tahoma"/>
          <w:szCs w:val="22"/>
          <w:lang w:val="el-GR"/>
        </w:rPr>
        <w:t xml:space="preserve">ενικής </w:t>
      </w:r>
      <w:r w:rsidR="000822FB" w:rsidRPr="006F4CA8">
        <w:rPr>
          <w:rFonts w:ascii="Tahoma" w:hAnsi="Tahoma" w:cs="Tahoma"/>
          <w:szCs w:val="22"/>
          <w:lang w:val="el-GR"/>
        </w:rPr>
        <w:t>Σ</w:t>
      </w:r>
      <w:r w:rsidRPr="006F4CA8">
        <w:rPr>
          <w:rFonts w:ascii="Tahoma" w:hAnsi="Tahoma" w:cs="Tahoma"/>
          <w:szCs w:val="22"/>
          <w:lang w:val="el-GR"/>
        </w:rPr>
        <w:t xml:space="preserve">υνέλευσης πρόσθετα θέματα, αν η σχετική αίτηση περιέλθει στο </w:t>
      </w:r>
      <w:r w:rsidR="00AC7FBE">
        <w:rPr>
          <w:rFonts w:ascii="Tahoma" w:hAnsi="Tahoma" w:cs="Tahoma"/>
          <w:szCs w:val="22"/>
          <w:lang w:val="el-GR"/>
        </w:rPr>
        <w:t>Δ</w:t>
      </w:r>
      <w:r w:rsidRPr="006F4CA8">
        <w:rPr>
          <w:rFonts w:ascii="Tahoma" w:hAnsi="Tahoma" w:cs="Tahoma"/>
          <w:szCs w:val="22"/>
          <w:lang w:val="el-GR"/>
        </w:rPr>
        <w:t xml:space="preserve">ιοικητικό </w:t>
      </w:r>
      <w:r w:rsidR="00AC7FBE">
        <w:rPr>
          <w:rFonts w:ascii="Tahoma" w:hAnsi="Tahoma" w:cs="Tahoma"/>
          <w:szCs w:val="22"/>
          <w:lang w:val="el-GR"/>
        </w:rPr>
        <w:t>Σ</w:t>
      </w:r>
      <w:r w:rsidRPr="006F4CA8">
        <w:rPr>
          <w:rFonts w:ascii="Tahoma" w:hAnsi="Tahoma" w:cs="Tahoma"/>
          <w:szCs w:val="22"/>
          <w:lang w:val="el-GR"/>
        </w:rPr>
        <w:t xml:space="preserve">υμβούλιο μέχρι την </w:t>
      </w:r>
      <w:r w:rsidR="0031520F" w:rsidRPr="005B22CA">
        <w:rPr>
          <w:rFonts w:ascii="Tahoma" w:hAnsi="Tahoma" w:cs="Tahoma"/>
          <w:b/>
          <w:bCs/>
          <w:szCs w:val="22"/>
          <w:lang w:val="el-GR"/>
        </w:rPr>
        <w:t>16/05/2023</w:t>
      </w:r>
      <w:r w:rsidRPr="006F4CA8">
        <w:rPr>
          <w:rFonts w:ascii="Tahoma" w:hAnsi="Tahoma" w:cs="Tahoma"/>
          <w:szCs w:val="22"/>
          <w:lang w:val="el-GR"/>
        </w:rPr>
        <w:t>,</w:t>
      </w:r>
      <w:r w:rsidR="00F270AA" w:rsidRPr="006F4CA8">
        <w:rPr>
          <w:rFonts w:ascii="Tahoma" w:hAnsi="Tahoma" w:cs="Tahoma"/>
          <w:szCs w:val="22"/>
          <w:lang w:val="el-GR"/>
        </w:rPr>
        <w:t xml:space="preserve"> </w:t>
      </w:r>
      <w:r w:rsidRPr="006F4CA8">
        <w:rPr>
          <w:rFonts w:ascii="Tahoma" w:hAnsi="Tahoma" w:cs="Tahoma"/>
          <w:szCs w:val="22"/>
          <w:lang w:val="el-GR"/>
        </w:rPr>
        <w:t>δηλ. δεκαπέντε (15) τουλάχιστον ημέρες πριν από τη</w:t>
      </w:r>
      <w:r w:rsidR="0042376E">
        <w:rPr>
          <w:rFonts w:ascii="Tahoma" w:hAnsi="Tahoma" w:cs="Tahoma"/>
          <w:szCs w:val="22"/>
          <w:lang w:val="el-GR"/>
        </w:rPr>
        <w:t>ν Τακτική</w:t>
      </w:r>
      <w:r w:rsidRPr="006F4CA8">
        <w:rPr>
          <w:rFonts w:ascii="Tahoma" w:hAnsi="Tahoma" w:cs="Tahoma"/>
          <w:szCs w:val="22"/>
          <w:lang w:val="el-GR"/>
        </w:rPr>
        <w:t xml:space="preserve"> </w:t>
      </w:r>
      <w:r w:rsidR="00F6046E">
        <w:rPr>
          <w:rFonts w:ascii="Tahoma" w:hAnsi="Tahoma" w:cs="Tahoma"/>
          <w:szCs w:val="22"/>
          <w:lang w:val="el-GR"/>
        </w:rPr>
        <w:t>Γ</w:t>
      </w:r>
      <w:r w:rsidRPr="006F4CA8">
        <w:rPr>
          <w:rFonts w:ascii="Tahoma" w:hAnsi="Tahoma" w:cs="Tahoma"/>
          <w:szCs w:val="22"/>
          <w:lang w:val="el-GR"/>
        </w:rPr>
        <w:t xml:space="preserve">ενική </w:t>
      </w:r>
      <w:r w:rsidR="00F6046E">
        <w:rPr>
          <w:rFonts w:ascii="Tahoma" w:hAnsi="Tahoma" w:cs="Tahoma"/>
          <w:szCs w:val="22"/>
          <w:lang w:val="el-GR"/>
        </w:rPr>
        <w:t>Σ</w:t>
      </w:r>
      <w:r w:rsidRPr="006F4CA8">
        <w:rPr>
          <w:rFonts w:ascii="Tahoma" w:hAnsi="Tahoma" w:cs="Tahoma"/>
          <w:szCs w:val="22"/>
          <w:lang w:val="el-GR"/>
        </w:rPr>
        <w:t>υνέλευση. Η αίτηση για την εγγραφή πρόσθετων θεμάτων στην ημερήσια διάταξη συνοδεύεται από αιτιολόγηση ή από σχέδιο απόφασης προς έγκριση στη</w:t>
      </w:r>
      <w:r w:rsidR="008C365C">
        <w:rPr>
          <w:rFonts w:ascii="Tahoma" w:hAnsi="Tahoma" w:cs="Tahoma"/>
          <w:szCs w:val="22"/>
          <w:lang w:val="el-GR"/>
        </w:rPr>
        <w:t>ν Τακτική</w:t>
      </w:r>
      <w:r w:rsidRPr="006F4CA8">
        <w:rPr>
          <w:rFonts w:ascii="Tahoma" w:hAnsi="Tahoma" w:cs="Tahoma"/>
          <w:szCs w:val="22"/>
          <w:lang w:val="el-GR"/>
        </w:rPr>
        <w:t xml:space="preserve"> </w:t>
      </w:r>
      <w:r w:rsidR="000822FB" w:rsidRPr="006F4CA8">
        <w:rPr>
          <w:rFonts w:ascii="Tahoma" w:hAnsi="Tahoma" w:cs="Tahoma"/>
          <w:szCs w:val="22"/>
          <w:lang w:val="el-GR"/>
        </w:rPr>
        <w:t>Γ</w:t>
      </w:r>
      <w:r w:rsidRPr="006F4CA8">
        <w:rPr>
          <w:rFonts w:ascii="Tahoma" w:hAnsi="Tahoma" w:cs="Tahoma"/>
          <w:szCs w:val="22"/>
          <w:lang w:val="el-GR"/>
        </w:rPr>
        <w:t xml:space="preserve">ενική </w:t>
      </w:r>
      <w:r w:rsidR="000822FB" w:rsidRPr="006F4CA8">
        <w:rPr>
          <w:rFonts w:ascii="Tahoma" w:hAnsi="Tahoma" w:cs="Tahoma"/>
          <w:szCs w:val="22"/>
          <w:lang w:val="el-GR"/>
        </w:rPr>
        <w:t>Σ</w:t>
      </w:r>
      <w:r w:rsidRPr="006F4CA8">
        <w:rPr>
          <w:rFonts w:ascii="Tahoma" w:hAnsi="Tahoma" w:cs="Tahoma"/>
          <w:szCs w:val="22"/>
          <w:lang w:val="el-GR"/>
        </w:rPr>
        <w:t xml:space="preserve">υνέλευση και η αναθεωρημένη ημερήσια διάταξη δημοσιοποιείται κατά τον ίδιο τρόπο όπως η προηγούμενη ημερήσια διάταξη, μέχρι </w:t>
      </w:r>
      <w:r w:rsidR="0031520F">
        <w:rPr>
          <w:rFonts w:ascii="Tahoma" w:hAnsi="Tahoma" w:cs="Tahoma"/>
          <w:szCs w:val="22"/>
          <w:lang w:val="el-GR"/>
        </w:rPr>
        <w:t xml:space="preserve">τις </w:t>
      </w:r>
      <w:r w:rsidR="0031520F" w:rsidRPr="005B22CA">
        <w:rPr>
          <w:rFonts w:ascii="Tahoma" w:hAnsi="Tahoma" w:cs="Tahoma"/>
          <w:b/>
          <w:bCs/>
          <w:szCs w:val="22"/>
          <w:lang w:val="el-GR"/>
        </w:rPr>
        <w:t>18/05/2023</w:t>
      </w:r>
      <w:r w:rsidRPr="006F4CA8">
        <w:rPr>
          <w:rFonts w:ascii="Tahoma" w:hAnsi="Tahoma" w:cs="Tahoma"/>
          <w:b/>
          <w:szCs w:val="22"/>
          <w:lang w:val="el-GR"/>
        </w:rPr>
        <w:t>,</w:t>
      </w:r>
      <w:r w:rsidRPr="006F4CA8">
        <w:rPr>
          <w:rFonts w:ascii="Tahoma" w:hAnsi="Tahoma" w:cs="Tahoma"/>
          <w:szCs w:val="22"/>
          <w:lang w:val="el-GR"/>
        </w:rPr>
        <w:t xml:space="preserve"> δηλ. δεκατρείς (13) ημέρες πριν από την ημερομηνία της </w:t>
      </w:r>
      <w:r w:rsidR="008C365C">
        <w:rPr>
          <w:rFonts w:ascii="Tahoma" w:hAnsi="Tahoma" w:cs="Tahoma"/>
          <w:szCs w:val="22"/>
          <w:lang w:val="el-GR"/>
        </w:rPr>
        <w:t xml:space="preserve">Τακτικής </w:t>
      </w:r>
      <w:r w:rsidR="000822FB" w:rsidRPr="006F4CA8">
        <w:rPr>
          <w:rFonts w:ascii="Tahoma" w:hAnsi="Tahoma" w:cs="Tahoma"/>
          <w:szCs w:val="22"/>
          <w:lang w:val="el-GR"/>
        </w:rPr>
        <w:t>Γ</w:t>
      </w:r>
      <w:r w:rsidRPr="006F4CA8">
        <w:rPr>
          <w:rFonts w:ascii="Tahoma" w:hAnsi="Tahoma" w:cs="Tahoma"/>
          <w:szCs w:val="22"/>
          <w:lang w:val="el-GR"/>
        </w:rPr>
        <w:t xml:space="preserve">ενικής </w:t>
      </w:r>
      <w:r w:rsidR="000822FB" w:rsidRPr="006F4CA8">
        <w:rPr>
          <w:rFonts w:ascii="Tahoma" w:hAnsi="Tahoma" w:cs="Tahoma"/>
          <w:szCs w:val="22"/>
          <w:lang w:val="el-GR"/>
        </w:rPr>
        <w:t>Σ</w:t>
      </w:r>
      <w:r w:rsidRPr="006F4CA8">
        <w:rPr>
          <w:rFonts w:ascii="Tahoma" w:hAnsi="Tahoma" w:cs="Tahoma"/>
          <w:szCs w:val="22"/>
          <w:lang w:val="el-GR"/>
        </w:rPr>
        <w:t xml:space="preserve">υνέλευσης και ταυτόχρονα τίθεται στη διάθεση των μετόχων στο διαδικτυακό τόπο της </w:t>
      </w:r>
      <w:r w:rsidR="003B510A" w:rsidRPr="006F4CA8">
        <w:rPr>
          <w:rFonts w:ascii="Tahoma" w:hAnsi="Tahoma" w:cs="Tahoma"/>
          <w:szCs w:val="22"/>
          <w:lang w:val="el-GR"/>
        </w:rPr>
        <w:t>Ε</w:t>
      </w:r>
      <w:r w:rsidRPr="006F4CA8">
        <w:rPr>
          <w:rFonts w:ascii="Tahoma" w:hAnsi="Tahoma" w:cs="Tahoma"/>
          <w:szCs w:val="22"/>
          <w:lang w:val="el-GR"/>
        </w:rPr>
        <w:t xml:space="preserve">ταιρίας, μαζί με την αιτιολόγηση ή το σχέδιο απόφασης που έχει υποβληθεί από τους μετόχους κατά τα προβλεπόμενα </w:t>
      </w:r>
      <w:r w:rsidRPr="006F4CA8">
        <w:rPr>
          <w:rFonts w:ascii="Tahoma" w:hAnsi="Tahoma" w:cs="Tahoma"/>
          <w:szCs w:val="22"/>
          <w:lang w:val="el-GR"/>
        </w:rPr>
        <w:lastRenderedPageBreak/>
        <w:t>στην παράγραφο 4 του άρθρου 123 του Ν</w:t>
      </w:r>
      <w:r w:rsidR="009D742C" w:rsidRPr="006F4CA8">
        <w:rPr>
          <w:rFonts w:ascii="Tahoma" w:hAnsi="Tahoma" w:cs="Tahoma"/>
          <w:szCs w:val="22"/>
          <w:lang w:val="el-GR"/>
        </w:rPr>
        <w:t>.</w:t>
      </w:r>
      <w:r w:rsidRPr="006F4CA8">
        <w:rPr>
          <w:rFonts w:ascii="Tahoma" w:hAnsi="Tahoma" w:cs="Tahoma"/>
          <w:szCs w:val="22"/>
          <w:lang w:val="el-GR"/>
        </w:rPr>
        <w:t xml:space="preserve"> 4548/2018. Αν τα θέματα αυτά δεν δημοσιευθούν, οι αιτούντες μέτοχοι δικαιούνται να ζητήσουν την αναβολή της </w:t>
      </w:r>
      <w:r w:rsidR="008C365C">
        <w:rPr>
          <w:rFonts w:ascii="Tahoma" w:hAnsi="Tahoma" w:cs="Tahoma"/>
          <w:szCs w:val="22"/>
          <w:lang w:val="el-GR"/>
        </w:rPr>
        <w:t xml:space="preserve">Τακτικής </w:t>
      </w:r>
      <w:r w:rsidR="000822FB" w:rsidRPr="006F4CA8">
        <w:rPr>
          <w:rFonts w:ascii="Tahoma" w:hAnsi="Tahoma" w:cs="Tahoma"/>
          <w:szCs w:val="22"/>
          <w:lang w:val="el-GR"/>
        </w:rPr>
        <w:t>Γ</w:t>
      </w:r>
      <w:r w:rsidRPr="006F4CA8">
        <w:rPr>
          <w:rFonts w:ascii="Tahoma" w:hAnsi="Tahoma" w:cs="Tahoma"/>
          <w:szCs w:val="22"/>
          <w:lang w:val="el-GR"/>
        </w:rPr>
        <w:t xml:space="preserve">ενικής </w:t>
      </w:r>
      <w:r w:rsidR="000822FB" w:rsidRPr="006F4CA8">
        <w:rPr>
          <w:rFonts w:ascii="Tahoma" w:hAnsi="Tahoma" w:cs="Tahoma"/>
          <w:szCs w:val="22"/>
          <w:lang w:val="el-GR"/>
        </w:rPr>
        <w:t>Σ</w:t>
      </w:r>
      <w:r w:rsidRPr="006F4CA8">
        <w:rPr>
          <w:rFonts w:ascii="Tahoma" w:hAnsi="Tahoma" w:cs="Tahoma"/>
          <w:szCs w:val="22"/>
          <w:lang w:val="el-GR"/>
        </w:rPr>
        <w:t xml:space="preserve">υνέλευσης και να προβούν οι ίδιοι στη δημοσίευση </w:t>
      </w:r>
      <w:r w:rsidR="00AC7FBE">
        <w:rPr>
          <w:rFonts w:ascii="Tahoma" w:hAnsi="Tahoma" w:cs="Tahoma"/>
          <w:szCs w:val="22"/>
          <w:lang w:val="el-GR"/>
        </w:rPr>
        <w:t xml:space="preserve">κατά τα ανωτέρω </w:t>
      </w:r>
      <w:r w:rsidRPr="006F4CA8">
        <w:rPr>
          <w:rFonts w:ascii="Tahoma" w:hAnsi="Tahoma" w:cs="Tahoma"/>
          <w:szCs w:val="22"/>
          <w:lang w:val="el-GR"/>
        </w:rPr>
        <w:t xml:space="preserve">με δαπάνη της </w:t>
      </w:r>
      <w:r w:rsidR="003B510A" w:rsidRPr="006F4CA8">
        <w:rPr>
          <w:rFonts w:ascii="Tahoma" w:hAnsi="Tahoma" w:cs="Tahoma"/>
          <w:szCs w:val="22"/>
          <w:lang w:val="el-GR"/>
        </w:rPr>
        <w:t>Ε</w:t>
      </w:r>
      <w:r w:rsidRPr="006F4CA8">
        <w:rPr>
          <w:rFonts w:ascii="Tahoma" w:hAnsi="Tahoma" w:cs="Tahoma"/>
          <w:szCs w:val="22"/>
          <w:lang w:val="el-GR"/>
        </w:rPr>
        <w:t>ταιρίας.</w:t>
      </w:r>
    </w:p>
    <w:p w14:paraId="3ED2CCE9" w14:textId="77777777" w:rsidR="00F6046E" w:rsidRPr="006F4CA8" w:rsidRDefault="00F6046E" w:rsidP="006C46B4">
      <w:pPr>
        <w:spacing w:line="276" w:lineRule="auto"/>
        <w:jc w:val="both"/>
        <w:rPr>
          <w:rFonts w:ascii="Tahoma" w:hAnsi="Tahoma" w:cs="Tahoma"/>
          <w:szCs w:val="22"/>
          <w:lang w:val="el-GR"/>
        </w:rPr>
      </w:pPr>
    </w:p>
    <w:p w14:paraId="7DD24327" w14:textId="77777777" w:rsidR="000A2122" w:rsidRDefault="000A2122" w:rsidP="006C46B4">
      <w:pPr>
        <w:spacing w:line="276" w:lineRule="auto"/>
        <w:jc w:val="both"/>
        <w:rPr>
          <w:rFonts w:ascii="Tahoma" w:hAnsi="Tahoma" w:cs="Tahoma"/>
          <w:szCs w:val="22"/>
          <w:lang w:val="el-GR"/>
        </w:rPr>
      </w:pPr>
    </w:p>
    <w:p w14:paraId="3DCF1107" w14:textId="7CFFD66E" w:rsidR="005B22CA" w:rsidRDefault="006C46B4" w:rsidP="006C46B4">
      <w:pPr>
        <w:spacing w:line="276" w:lineRule="auto"/>
        <w:jc w:val="both"/>
        <w:rPr>
          <w:rFonts w:ascii="Tahoma" w:hAnsi="Tahoma" w:cs="Tahoma"/>
          <w:szCs w:val="22"/>
          <w:lang w:val="el-GR"/>
        </w:rPr>
      </w:pPr>
      <w:r w:rsidRPr="006F4CA8">
        <w:rPr>
          <w:rFonts w:ascii="Tahoma" w:hAnsi="Tahoma" w:cs="Tahoma"/>
          <w:szCs w:val="22"/>
          <w:lang w:val="el-GR"/>
        </w:rPr>
        <w:t xml:space="preserve">(β) 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w:t>
      </w:r>
      <w:r w:rsidR="008C365C">
        <w:rPr>
          <w:rFonts w:ascii="Tahoma" w:hAnsi="Tahoma" w:cs="Tahoma"/>
          <w:szCs w:val="22"/>
          <w:lang w:val="el-GR"/>
        </w:rPr>
        <w:t xml:space="preserve">της Τακτικής </w:t>
      </w:r>
      <w:r w:rsidR="000822FB" w:rsidRPr="006F4CA8">
        <w:rPr>
          <w:rFonts w:ascii="Tahoma" w:hAnsi="Tahoma" w:cs="Tahoma"/>
          <w:szCs w:val="22"/>
          <w:lang w:val="el-GR"/>
        </w:rPr>
        <w:t>Γ</w:t>
      </w:r>
      <w:r w:rsidRPr="006F4CA8">
        <w:rPr>
          <w:rFonts w:ascii="Tahoma" w:hAnsi="Tahoma" w:cs="Tahoma"/>
          <w:szCs w:val="22"/>
          <w:lang w:val="el-GR"/>
        </w:rPr>
        <w:t xml:space="preserve">ενικής </w:t>
      </w:r>
      <w:r w:rsidR="000822FB" w:rsidRPr="006F4CA8">
        <w:rPr>
          <w:rFonts w:ascii="Tahoma" w:hAnsi="Tahoma" w:cs="Tahoma"/>
          <w:szCs w:val="22"/>
          <w:lang w:val="el-GR"/>
        </w:rPr>
        <w:t>Σ</w:t>
      </w:r>
      <w:r w:rsidRPr="006F4CA8">
        <w:rPr>
          <w:rFonts w:ascii="Tahoma" w:hAnsi="Tahoma" w:cs="Tahoma"/>
          <w:szCs w:val="22"/>
          <w:lang w:val="el-GR"/>
        </w:rPr>
        <w:t xml:space="preserve">υνέλευσης. Η σχετική αίτηση πρέπει </w:t>
      </w:r>
    </w:p>
    <w:p w14:paraId="12C9E6AB" w14:textId="77777777" w:rsidR="005B22CA" w:rsidRDefault="005B22CA" w:rsidP="006C46B4">
      <w:pPr>
        <w:spacing w:line="276" w:lineRule="auto"/>
        <w:jc w:val="both"/>
        <w:rPr>
          <w:rFonts w:ascii="Tahoma" w:hAnsi="Tahoma" w:cs="Tahoma"/>
          <w:szCs w:val="22"/>
          <w:lang w:val="el-GR"/>
        </w:rPr>
      </w:pPr>
    </w:p>
    <w:p w14:paraId="0F3FC4AE" w14:textId="280321E2" w:rsidR="0029208C" w:rsidRDefault="006C46B4" w:rsidP="006C46B4">
      <w:pPr>
        <w:spacing w:line="276" w:lineRule="auto"/>
        <w:jc w:val="both"/>
        <w:rPr>
          <w:rFonts w:ascii="Tahoma" w:hAnsi="Tahoma" w:cs="Tahoma"/>
          <w:szCs w:val="22"/>
          <w:lang w:val="el-GR"/>
        </w:rPr>
      </w:pPr>
      <w:r w:rsidRPr="006F4CA8">
        <w:rPr>
          <w:rFonts w:ascii="Tahoma" w:hAnsi="Tahoma" w:cs="Tahoma"/>
          <w:szCs w:val="22"/>
          <w:lang w:val="el-GR"/>
        </w:rPr>
        <w:t xml:space="preserve">να περιέλθει στο </w:t>
      </w:r>
      <w:r w:rsidR="00AC7FBE">
        <w:rPr>
          <w:rFonts w:ascii="Tahoma" w:hAnsi="Tahoma" w:cs="Tahoma"/>
          <w:szCs w:val="22"/>
          <w:lang w:val="el-GR"/>
        </w:rPr>
        <w:t>Δ</w:t>
      </w:r>
      <w:r w:rsidRPr="006F4CA8">
        <w:rPr>
          <w:rFonts w:ascii="Tahoma" w:hAnsi="Tahoma" w:cs="Tahoma"/>
          <w:szCs w:val="22"/>
          <w:lang w:val="el-GR"/>
        </w:rPr>
        <w:t xml:space="preserve">ιοικητικό </w:t>
      </w:r>
      <w:r w:rsidR="00AC7FBE">
        <w:rPr>
          <w:rFonts w:ascii="Tahoma" w:hAnsi="Tahoma" w:cs="Tahoma"/>
          <w:szCs w:val="22"/>
          <w:lang w:val="el-GR"/>
        </w:rPr>
        <w:t>Σ</w:t>
      </w:r>
      <w:r w:rsidRPr="006F4CA8">
        <w:rPr>
          <w:rFonts w:ascii="Tahoma" w:hAnsi="Tahoma" w:cs="Tahoma"/>
          <w:szCs w:val="22"/>
          <w:lang w:val="el-GR"/>
        </w:rPr>
        <w:t xml:space="preserve">υμβούλιο μέχρι την </w:t>
      </w:r>
      <w:r w:rsidR="0031520F" w:rsidRPr="005B22CA">
        <w:rPr>
          <w:rFonts w:ascii="Tahoma" w:hAnsi="Tahoma" w:cs="Tahoma"/>
          <w:b/>
          <w:bCs/>
          <w:szCs w:val="22"/>
          <w:lang w:val="el-GR"/>
        </w:rPr>
        <w:t>24/05/2023</w:t>
      </w:r>
      <w:r w:rsidRPr="006F4CA8">
        <w:rPr>
          <w:rFonts w:ascii="Tahoma" w:hAnsi="Tahoma" w:cs="Tahoma"/>
          <w:szCs w:val="22"/>
          <w:lang w:val="el-GR"/>
        </w:rPr>
        <w:t xml:space="preserve">, δηλ. επτά (7) τουλάχιστον ημέρες πριν από την ημερομηνία </w:t>
      </w:r>
      <w:r w:rsidR="008C365C">
        <w:rPr>
          <w:rFonts w:ascii="Tahoma" w:hAnsi="Tahoma" w:cs="Tahoma"/>
          <w:szCs w:val="22"/>
          <w:lang w:val="el-GR"/>
        </w:rPr>
        <w:t>της Τακτικής</w:t>
      </w:r>
      <w:r w:rsidRPr="006F4CA8">
        <w:rPr>
          <w:rFonts w:ascii="Tahoma" w:hAnsi="Tahoma" w:cs="Tahoma"/>
          <w:szCs w:val="22"/>
          <w:lang w:val="el-GR"/>
        </w:rPr>
        <w:t xml:space="preserve"> </w:t>
      </w:r>
      <w:r w:rsidR="000822FB" w:rsidRPr="006F4CA8">
        <w:rPr>
          <w:rFonts w:ascii="Tahoma" w:hAnsi="Tahoma" w:cs="Tahoma"/>
          <w:szCs w:val="22"/>
          <w:lang w:val="el-GR"/>
        </w:rPr>
        <w:t>Γ</w:t>
      </w:r>
      <w:r w:rsidRPr="006F4CA8">
        <w:rPr>
          <w:rFonts w:ascii="Tahoma" w:hAnsi="Tahoma" w:cs="Tahoma"/>
          <w:szCs w:val="22"/>
          <w:lang w:val="el-GR"/>
        </w:rPr>
        <w:t xml:space="preserve">ενικής </w:t>
      </w:r>
      <w:r w:rsidR="000822FB" w:rsidRPr="006F4CA8">
        <w:rPr>
          <w:rFonts w:ascii="Tahoma" w:hAnsi="Tahoma" w:cs="Tahoma"/>
          <w:szCs w:val="22"/>
          <w:lang w:val="el-GR"/>
        </w:rPr>
        <w:t>Σ</w:t>
      </w:r>
      <w:r w:rsidRPr="006F4CA8">
        <w:rPr>
          <w:rFonts w:ascii="Tahoma" w:hAnsi="Tahoma" w:cs="Tahoma"/>
          <w:szCs w:val="22"/>
          <w:lang w:val="el-GR"/>
        </w:rPr>
        <w:t xml:space="preserve">υνέλευσης, τα </w:t>
      </w:r>
      <w:r w:rsidR="00A925AB">
        <w:rPr>
          <w:rFonts w:ascii="Tahoma" w:hAnsi="Tahoma" w:cs="Tahoma"/>
          <w:szCs w:val="22"/>
          <w:lang w:val="el-GR"/>
        </w:rPr>
        <w:t xml:space="preserve">δε </w:t>
      </w:r>
      <w:r w:rsidRPr="006F4CA8">
        <w:rPr>
          <w:rFonts w:ascii="Tahoma" w:hAnsi="Tahoma" w:cs="Tahoma"/>
          <w:szCs w:val="22"/>
          <w:lang w:val="el-GR"/>
        </w:rPr>
        <w:t xml:space="preserve">σχέδια αποφάσεων τίθενται στη διάθεση των μετόχων </w:t>
      </w:r>
      <w:r w:rsidR="00CB1D7B" w:rsidRPr="006F4CA8">
        <w:rPr>
          <w:rFonts w:ascii="Tahoma" w:hAnsi="Tahoma" w:cs="Tahoma"/>
          <w:szCs w:val="22"/>
          <w:lang w:val="el-GR"/>
        </w:rPr>
        <w:t>με ανάρτηση στην ιστοσελίδα της Εταιρίας (www.sidma.gr)</w:t>
      </w:r>
      <w:r w:rsidRPr="006F4CA8">
        <w:rPr>
          <w:rFonts w:ascii="Tahoma" w:hAnsi="Tahoma" w:cs="Tahoma"/>
          <w:szCs w:val="22"/>
          <w:lang w:val="el-GR"/>
        </w:rPr>
        <w:t xml:space="preserve">, το αργότερο μέχρι την </w:t>
      </w:r>
      <w:r w:rsidR="0031520F" w:rsidRPr="005B22CA">
        <w:rPr>
          <w:rFonts w:ascii="Tahoma" w:hAnsi="Tahoma" w:cs="Tahoma"/>
          <w:b/>
          <w:bCs/>
          <w:szCs w:val="22"/>
          <w:lang w:val="el-GR"/>
        </w:rPr>
        <w:t>25/05/2023</w:t>
      </w:r>
      <w:r w:rsidR="0031520F">
        <w:rPr>
          <w:rFonts w:ascii="Tahoma" w:hAnsi="Tahoma" w:cs="Tahoma"/>
          <w:szCs w:val="22"/>
          <w:lang w:val="el-GR"/>
        </w:rPr>
        <w:t xml:space="preserve">, </w:t>
      </w:r>
      <w:r w:rsidRPr="006F4CA8">
        <w:rPr>
          <w:rFonts w:ascii="Tahoma" w:hAnsi="Tahoma" w:cs="Tahoma"/>
          <w:szCs w:val="22"/>
          <w:lang w:val="el-GR"/>
        </w:rPr>
        <w:t xml:space="preserve">ήτοι έξι (6) τουλάχιστον ημέρες πριν από την ημερομηνία της </w:t>
      </w:r>
      <w:r w:rsidR="008C365C">
        <w:rPr>
          <w:rFonts w:ascii="Tahoma" w:hAnsi="Tahoma" w:cs="Tahoma"/>
          <w:szCs w:val="22"/>
          <w:lang w:val="el-GR"/>
        </w:rPr>
        <w:t xml:space="preserve">Τακτικής </w:t>
      </w:r>
      <w:r w:rsidR="000822FB" w:rsidRPr="006F4CA8">
        <w:rPr>
          <w:rFonts w:ascii="Tahoma" w:hAnsi="Tahoma" w:cs="Tahoma"/>
          <w:szCs w:val="22"/>
          <w:lang w:val="el-GR"/>
        </w:rPr>
        <w:t>Γ</w:t>
      </w:r>
      <w:r w:rsidRPr="006F4CA8">
        <w:rPr>
          <w:rFonts w:ascii="Tahoma" w:hAnsi="Tahoma" w:cs="Tahoma"/>
          <w:szCs w:val="22"/>
          <w:lang w:val="el-GR"/>
        </w:rPr>
        <w:t xml:space="preserve">ενικής </w:t>
      </w:r>
      <w:r w:rsidR="000822FB" w:rsidRPr="006F4CA8">
        <w:rPr>
          <w:rFonts w:ascii="Tahoma" w:hAnsi="Tahoma" w:cs="Tahoma"/>
          <w:szCs w:val="22"/>
          <w:lang w:val="el-GR"/>
        </w:rPr>
        <w:t>Σ</w:t>
      </w:r>
      <w:r w:rsidRPr="006F4CA8">
        <w:rPr>
          <w:rFonts w:ascii="Tahoma" w:hAnsi="Tahoma" w:cs="Tahoma"/>
          <w:szCs w:val="22"/>
          <w:lang w:val="el-GR"/>
        </w:rPr>
        <w:t>υνέλευσης.</w:t>
      </w:r>
      <w:r w:rsidR="008C365C">
        <w:rPr>
          <w:rFonts w:ascii="Tahoma" w:hAnsi="Tahoma" w:cs="Tahoma"/>
          <w:szCs w:val="22"/>
          <w:lang w:val="el-GR"/>
        </w:rPr>
        <w:t xml:space="preserve"> </w:t>
      </w:r>
    </w:p>
    <w:p w14:paraId="764FA11E" w14:textId="77777777" w:rsidR="0029208C" w:rsidRPr="006F4CA8" w:rsidRDefault="0029208C" w:rsidP="006C46B4">
      <w:pPr>
        <w:spacing w:line="276" w:lineRule="auto"/>
        <w:jc w:val="both"/>
        <w:rPr>
          <w:rFonts w:ascii="Tahoma" w:hAnsi="Tahoma" w:cs="Tahoma"/>
          <w:szCs w:val="22"/>
          <w:lang w:val="el-GR"/>
        </w:rPr>
      </w:pPr>
    </w:p>
    <w:p w14:paraId="7F107C59" w14:textId="1305EED9" w:rsidR="00CB1D7B" w:rsidRPr="006F4CA8" w:rsidRDefault="00CB1D7B" w:rsidP="006C46B4">
      <w:pPr>
        <w:spacing w:line="276" w:lineRule="auto"/>
        <w:jc w:val="both"/>
        <w:rPr>
          <w:rFonts w:ascii="Tahoma" w:hAnsi="Tahoma" w:cs="Tahoma"/>
          <w:szCs w:val="22"/>
          <w:lang w:val="el-GR"/>
        </w:rPr>
      </w:pPr>
      <w:r w:rsidRPr="006F4CA8">
        <w:rPr>
          <w:rFonts w:ascii="Tahoma" w:hAnsi="Tahoma" w:cs="Tahoma"/>
          <w:szCs w:val="22"/>
          <w:lang w:val="el-GR"/>
        </w:rPr>
        <w:t>Σημειώνεται ότι το Διοικητικό Συμβούλιο δεν είναι υποχρεωμένο να προβαίνει στην εγγραφή θεμάτων στην ημερήσια διάταξη ούτε στη δημοσίευση ή γνωστοποίηση αυτών μαζί με αιτιολόγηση και σχέδια αποφάσεων που υποβάλλονται από τους μετόχους κατά τις ανωτέρω υπό (α) και (β) περιπτώσεις, αντιστοίχως, αν το περιεχόμενο αυτών έρχεται προφανώς σε αντίθεση με το νόμο και τα χρηστά ήθη</w:t>
      </w:r>
      <w:r w:rsidR="009D742C" w:rsidRPr="006F4CA8">
        <w:rPr>
          <w:rFonts w:ascii="Tahoma" w:hAnsi="Tahoma" w:cs="Tahoma"/>
          <w:szCs w:val="22"/>
          <w:lang w:val="el-GR"/>
        </w:rPr>
        <w:t>.</w:t>
      </w:r>
    </w:p>
    <w:p w14:paraId="69CE8BAD" w14:textId="77777777" w:rsidR="00F6046E" w:rsidRDefault="00F6046E" w:rsidP="006C46B4">
      <w:pPr>
        <w:spacing w:line="276" w:lineRule="auto"/>
        <w:jc w:val="both"/>
        <w:rPr>
          <w:rFonts w:ascii="Tahoma" w:hAnsi="Tahoma" w:cs="Tahoma"/>
          <w:szCs w:val="22"/>
          <w:lang w:val="el-GR"/>
        </w:rPr>
      </w:pPr>
    </w:p>
    <w:p w14:paraId="11229D6A" w14:textId="6B2AF2C0" w:rsidR="0029208C" w:rsidRDefault="006C46B4" w:rsidP="008F4C87">
      <w:pPr>
        <w:spacing w:line="276" w:lineRule="auto"/>
        <w:jc w:val="both"/>
        <w:rPr>
          <w:rFonts w:ascii="Tahoma" w:hAnsi="Tahoma" w:cs="Tahoma"/>
          <w:szCs w:val="22"/>
          <w:lang w:val="el-GR"/>
        </w:rPr>
      </w:pPr>
      <w:r w:rsidRPr="006F4CA8">
        <w:rPr>
          <w:rFonts w:ascii="Tahoma" w:hAnsi="Tahoma" w:cs="Tahoma"/>
          <w:szCs w:val="22"/>
          <w:lang w:val="el-GR"/>
        </w:rPr>
        <w:t xml:space="preserve">(γ) </w:t>
      </w:r>
      <w:r w:rsidR="0029208C">
        <w:rPr>
          <w:rFonts w:ascii="Tahoma" w:hAnsi="Tahoma" w:cs="Tahoma"/>
          <w:szCs w:val="22"/>
          <w:lang w:val="el-GR"/>
        </w:rPr>
        <w:t>Με</w:t>
      </w:r>
      <w:r w:rsidRPr="006F4CA8">
        <w:rPr>
          <w:rFonts w:ascii="Tahoma" w:hAnsi="Tahoma" w:cs="Tahoma"/>
          <w:szCs w:val="22"/>
          <w:lang w:val="el-GR"/>
        </w:rPr>
        <w:t xml:space="preserve"> αίτηση οποιουδήποτε μετόχου, που υποβάλλεται στην </w:t>
      </w:r>
      <w:r w:rsidR="003B510A" w:rsidRPr="006F4CA8">
        <w:rPr>
          <w:rFonts w:ascii="Tahoma" w:hAnsi="Tahoma" w:cs="Tahoma"/>
          <w:szCs w:val="22"/>
          <w:lang w:val="el-GR"/>
        </w:rPr>
        <w:t>Ε</w:t>
      </w:r>
      <w:r w:rsidRPr="006F4CA8">
        <w:rPr>
          <w:rFonts w:ascii="Tahoma" w:hAnsi="Tahoma" w:cs="Tahoma"/>
          <w:szCs w:val="22"/>
          <w:lang w:val="el-GR"/>
        </w:rPr>
        <w:t>ταιρία πέντε (5) τουλάχιστον πλήρεις ημέρες πριν από τη</w:t>
      </w:r>
      <w:r w:rsidR="008C365C">
        <w:rPr>
          <w:rFonts w:ascii="Tahoma" w:hAnsi="Tahoma" w:cs="Tahoma"/>
          <w:szCs w:val="22"/>
          <w:lang w:val="el-GR"/>
        </w:rPr>
        <w:t>ν Τακτική</w:t>
      </w:r>
      <w:r w:rsidRPr="006F4CA8">
        <w:rPr>
          <w:rFonts w:ascii="Tahoma" w:hAnsi="Tahoma" w:cs="Tahoma"/>
          <w:szCs w:val="22"/>
          <w:lang w:val="el-GR"/>
        </w:rPr>
        <w:t xml:space="preserve"> </w:t>
      </w:r>
      <w:r w:rsidR="000822FB" w:rsidRPr="006F4CA8">
        <w:rPr>
          <w:rFonts w:ascii="Tahoma" w:hAnsi="Tahoma" w:cs="Tahoma"/>
          <w:szCs w:val="22"/>
          <w:lang w:val="el-GR"/>
        </w:rPr>
        <w:t>Γ</w:t>
      </w:r>
      <w:r w:rsidRPr="006F4CA8">
        <w:rPr>
          <w:rFonts w:ascii="Tahoma" w:hAnsi="Tahoma" w:cs="Tahoma"/>
          <w:szCs w:val="22"/>
          <w:lang w:val="el-GR"/>
        </w:rPr>
        <w:t xml:space="preserve">ενική </w:t>
      </w:r>
      <w:r w:rsidR="000822FB" w:rsidRPr="006F4CA8">
        <w:rPr>
          <w:rFonts w:ascii="Tahoma" w:hAnsi="Tahoma" w:cs="Tahoma"/>
          <w:szCs w:val="22"/>
          <w:lang w:val="el-GR"/>
        </w:rPr>
        <w:t>Σ</w:t>
      </w:r>
      <w:r w:rsidRPr="006F4CA8">
        <w:rPr>
          <w:rFonts w:ascii="Tahoma" w:hAnsi="Tahoma" w:cs="Tahoma"/>
          <w:szCs w:val="22"/>
          <w:lang w:val="el-GR"/>
        </w:rPr>
        <w:t xml:space="preserve">υνέλευση, το </w:t>
      </w:r>
      <w:r w:rsidR="0029208C">
        <w:rPr>
          <w:rFonts w:ascii="Tahoma" w:hAnsi="Tahoma" w:cs="Tahoma"/>
          <w:szCs w:val="22"/>
          <w:lang w:val="el-GR"/>
        </w:rPr>
        <w:t>Δ</w:t>
      </w:r>
      <w:r w:rsidRPr="006F4CA8">
        <w:rPr>
          <w:rFonts w:ascii="Tahoma" w:hAnsi="Tahoma" w:cs="Tahoma"/>
          <w:szCs w:val="22"/>
          <w:lang w:val="el-GR"/>
        </w:rPr>
        <w:t xml:space="preserve">ιοικητικό </w:t>
      </w:r>
      <w:r w:rsidR="0029208C">
        <w:rPr>
          <w:rFonts w:ascii="Tahoma" w:hAnsi="Tahoma" w:cs="Tahoma"/>
          <w:szCs w:val="22"/>
          <w:lang w:val="el-GR"/>
        </w:rPr>
        <w:t>Σ</w:t>
      </w:r>
      <w:r w:rsidRPr="006F4CA8">
        <w:rPr>
          <w:rFonts w:ascii="Tahoma" w:hAnsi="Tahoma" w:cs="Tahoma"/>
          <w:szCs w:val="22"/>
          <w:lang w:val="el-GR"/>
        </w:rPr>
        <w:t>υμβούλιο υποχρεούται να παρέχει στη</w:t>
      </w:r>
      <w:r w:rsidR="008C365C">
        <w:rPr>
          <w:rFonts w:ascii="Tahoma" w:hAnsi="Tahoma" w:cs="Tahoma"/>
          <w:szCs w:val="22"/>
          <w:lang w:val="el-GR"/>
        </w:rPr>
        <w:t>ν Τακτική</w:t>
      </w:r>
      <w:r w:rsidRPr="006F4CA8">
        <w:rPr>
          <w:rFonts w:ascii="Tahoma" w:hAnsi="Tahoma" w:cs="Tahoma"/>
          <w:szCs w:val="22"/>
          <w:lang w:val="el-GR"/>
        </w:rPr>
        <w:t xml:space="preserve"> </w:t>
      </w:r>
      <w:r w:rsidR="000822FB" w:rsidRPr="006F4CA8">
        <w:rPr>
          <w:rFonts w:ascii="Tahoma" w:hAnsi="Tahoma" w:cs="Tahoma"/>
          <w:szCs w:val="22"/>
          <w:lang w:val="el-GR"/>
        </w:rPr>
        <w:t>Γ</w:t>
      </w:r>
      <w:r w:rsidRPr="006F4CA8">
        <w:rPr>
          <w:rFonts w:ascii="Tahoma" w:hAnsi="Tahoma" w:cs="Tahoma"/>
          <w:szCs w:val="22"/>
          <w:lang w:val="el-GR"/>
        </w:rPr>
        <w:t xml:space="preserve">ενική </w:t>
      </w:r>
      <w:r w:rsidR="000822FB" w:rsidRPr="006F4CA8">
        <w:rPr>
          <w:rFonts w:ascii="Tahoma" w:hAnsi="Tahoma" w:cs="Tahoma"/>
          <w:szCs w:val="22"/>
          <w:lang w:val="el-GR"/>
        </w:rPr>
        <w:t>Σ</w:t>
      </w:r>
      <w:r w:rsidRPr="006F4CA8">
        <w:rPr>
          <w:rFonts w:ascii="Tahoma" w:hAnsi="Tahoma" w:cs="Tahoma"/>
          <w:szCs w:val="22"/>
          <w:lang w:val="el-GR"/>
        </w:rPr>
        <w:t xml:space="preserve">υνέλευση τις αιτούμενες συγκεκριμένες πληροφορίες για τις υποθέσεις της Εταιρίας,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Εταιρίας, ιδίως με τη μορφή ερωτήσεων και απαντήσεων. </w:t>
      </w:r>
    </w:p>
    <w:p w14:paraId="4EC8A759" w14:textId="77777777" w:rsidR="0029208C" w:rsidRDefault="0029208C" w:rsidP="008F4C87">
      <w:pPr>
        <w:spacing w:line="276" w:lineRule="auto"/>
        <w:jc w:val="both"/>
        <w:rPr>
          <w:rFonts w:ascii="Tahoma" w:hAnsi="Tahoma" w:cs="Tahoma"/>
          <w:szCs w:val="22"/>
          <w:lang w:val="el-GR"/>
        </w:rPr>
      </w:pPr>
    </w:p>
    <w:p w14:paraId="159F4B6E" w14:textId="13DB76F1" w:rsidR="0029208C" w:rsidRDefault="0029208C" w:rsidP="006C46B4">
      <w:pPr>
        <w:spacing w:line="276" w:lineRule="auto"/>
        <w:jc w:val="both"/>
        <w:rPr>
          <w:rFonts w:ascii="Tahoma" w:hAnsi="Tahoma" w:cs="Tahoma"/>
          <w:szCs w:val="22"/>
          <w:lang w:val="el-GR"/>
        </w:rPr>
      </w:pPr>
      <w:r>
        <w:rPr>
          <w:rFonts w:ascii="Tahoma" w:hAnsi="Tahoma" w:cs="Tahoma"/>
          <w:szCs w:val="22"/>
          <w:lang w:val="el-GR"/>
        </w:rPr>
        <w:t xml:space="preserve">(δ) Με </w:t>
      </w:r>
      <w:r w:rsidR="006C46B4" w:rsidRPr="006F4CA8">
        <w:rPr>
          <w:rFonts w:ascii="Tahoma" w:hAnsi="Tahoma" w:cs="Tahoma"/>
          <w:szCs w:val="22"/>
          <w:lang w:val="el-GR"/>
        </w:rPr>
        <w:t>αίτηση μετόχων, που εκπροσωπούν το ένα εικοστό (1/20) του καταβεβλημένου κεφαλαίου, το διοικητικό συμβούλιο υποχρεούται να ανακοινώνει στη</w:t>
      </w:r>
      <w:r w:rsidR="0042376E">
        <w:rPr>
          <w:rFonts w:ascii="Tahoma" w:hAnsi="Tahoma" w:cs="Tahoma"/>
          <w:szCs w:val="22"/>
          <w:lang w:val="el-GR"/>
        </w:rPr>
        <w:t>ν Τακτική</w:t>
      </w:r>
      <w:r w:rsidR="006C46B4" w:rsidRPr="006F4CA8">
        <w:rPr>
          <w:rFonts w:ascii="Tahoma" w:hAnsi="Tahoma" w:cs="Tahoma"/>
          <w:szCs w:val="22"/>
          <w:lang w:val="el-GR"/>
        </w:rPr>
        <w:t xml:space="preserve"> </w:t>
      </w:r>
      <w:r w:rsidR="000822FB" w:rsidRPr="006F4CA8">
        <w:rPr>
          <w:rFonts w:ascii="Tahoma" w:hAnsi="Tahoma" w:cs="Tahoma"/>
          <w:szCs w:val="22"/>
          <w:lang w:val="el-GR"/>
        </w:rPr>
        <w:t>Γ</w:t>
      </w:r>
      <w:r w:rsidR="006C46B4" w:rsidRPr="006F4CA8">
        <w:rPr>
          <w:rFonts w:ascii="Tahoma" w:hAnsi="Tahoma" w:cs="Tahoma"/>
          <w:szCs w:val="22"/>
          <w:lang w:val="el-GR"/>
        </w:rPr>
        <w:t xml:space="preserve">ενική </w:t>
      </w:r>
      <w:r w:rsidR="000822FB" w:rsidRPr="006F4CA8">
        <w:rPr>
          <w:rFonts w:ascii="Tahoma" w:hAnsi="Tahoma" w:cs="Tahoma"/>
          <w:szCs w:val="22"/>
          <w:lang w:val="el-GR"/>
        </w:rPr>
        <w:t>Σ</w:t>
      </w:r>
      <w:r w:rsidR="006C46B4" w:rsidRPr="006F4CA8">
        <w:rPr>
          <w:rFonts w:ascii="Tahoma" w:hAnsi="Tahoma" w:cs="Tahoma"/>
          <w:szCs w:val="22"/>
          <w:lang w:val="el-GR"/>
        </w:rPr>
        <w:t xml:space="preserve">υνέλευση, εφόσον είναι τακτική, τα ποσά που, κατά την τελευταία διετία, καταβλήθηκαν σε κάθε μέλος του </w:t>
      </w:r>
      <w:r w:rsidR="009E2A2B">
        <w:rPr>
          <w:rFonts w:ascii="Tahoma" w:hAnsi="Tahoma" w:cs="Tahoma"/>
          <w:szCs w:val="22"/>
          <w:lang w:val="el-GR"/>
        </w:rPr>
        <w:t>Δ</w:t>
      </w:r>
      <w:r w:rsidR="006C46B4" w:rsidRPr="006F4CA8">
        <w:rPr>
          <w:rFonts w:ascii="Tahoma" w:hAnsi="Tahoma" w:cs="Tahoma"/>
          <w:szCs w:val="22"/>
          <w:lang w:val="el-GR"/>
        </w:rPr>
        <w:t xml:space="preserve">ιοικητικού </w:t>
      </w:r>
      <w:r w:rsidR="009E2A2B">
        <w:rPr>
          <w:rFonts w:ascii="Tahoma" w:hAnsi="Tahoma" w:cs="Tahoma"/>
          <w:szCs w:val="22"/>
          <w:lang w:val="el-GR"/>
        </w:rPr>
        <w:t>Σ</w:t>
      </w:r>
      <w:r w:rsidR="006C46B4" w:rsidRPr="006F4CA8">
        <w:rPr>
          <w:rFonts w:ascii="Tahoma" w:hAnsi="Tahoma" w:cs="Tahoma"/>
          <w:szCs w:val="22"/>
          <w:lang w:val="el-GR"/>
        </w:rPr>
        <w:t>υμβουλίου ή τους διευθυντές της Εταιρίας, καθώς και κάθε παροχή προς τα πρόσωπα αυτά από οποιαδήποτε αιτία ή σύμβαση της Εταιρίας με αυτούς</w:t>
      </w:r>
      <w:r w:rsidR="009D742C" w:rsidRPr="006F4CA8">
        <w:rPr>
          <w:rFonts w:ascii="Tahoma" w:hAnsi="Tahoma" w:cs="Tahoma"/>
          <w:szCs w:val="22"/>
          <w:lang w:val="el-GR"/>
        </w:rPr>
        <w:t xml:space="preserve">. </w:t>
      </w:r>
    </w:p>
    <w:p w14:paraId="7F85FEE0" w14:textId="77777777" w:rsidR="0029208C" w:rsidRPr="006F4CA8" w:rsidRDefault="0029208C" w:rsidP="006C46B4">
      <w:pPr>
        <w:spacing w:line="276" w:lineRule="auto"/>
        <w:jc w:val="both"/>
        <w:rPr>
          <w:rFonts w:ascii="Tahoma" w:hAnsi="Tahoma" w:cs="Tahoma"/>
          <w:szCs w:val="22"/>
          <w:lang w:val="el-GR"/>
        </w:rPr>
      </w:pPr>
    </w:p>
    <w:p w14:paraId="22A87E5B" w14:textId="656EC0A2" w:rsidR="00CB1D7B" w:rsidRPr="006F4CA8" w:rsidRDefault="00CB1D7B" w:rsidP="008F4C87">
      <w:pPr>
        <w:spacing w:line="276" w:lineRule="auto"/>
        <w:jc w:val="both"/>
        <w:rPr>
          <w:rFonts w:ascii="Tahoma" w:hAnsi="Tahoma" w:cs="Tahoma"/>
          <w:szCs w:val="22"/>
          <w:lang w:val="el-GR"/>
        </w:rPr>
      </w:pPr>
      <w:r w:rsidRPr="006F4CA8">
        <w:rPr>
          <w:rFonts w:ascii="Tahoma" w:hAnsi="Tahoma" w:cs="Tahoma"/>
          <w:szCs w:val="22"/>
          <w:lang w:val="el-GR"/>
        </w:rPr>
        <w:t>Σε όλες τις παραπάνω περιπτώσεις</w:t>
      </w:r>
      <w:r w:rsidR="0029208C">
        <w:rPr>
          <w:rFonts w:ascii="Tahoma" w:hAnsi="Tahoma" w:cs="Tahoma"/>
          <w:szCs w:val="22"/>
          <w:lang w:val="el-GR"/>
        </w:rPr>
        <w:t xml:space="preserve"> υπό (γ) και (δ)</w:t>
      </w:r>
      <w:r w:rsidRPr="006F4CA8">
        <w:rPr>
          <w:rFonts w:ascii="Tahoma" w:hAnsi="Tahoma" w:cs="Tahoma"/>
          <w:szCs w:val="22"/>
          <w:lang w:val="el-GR"/>
        </w:rPr>
        <w:t>, το Διοικητικό Συμβούλιο μπορεί να αρνηθεί την παροχή των πληροφοριών για αποχρώντα ουσιώδη λόγο, ο οποίος αναγράφεται στα πρακτικά.</w:t>
      </w:r>
      <w:r w:rsidR="0029234C">
        <w:rPr>
          <w:rFonts w:ascii="Tahoma" w:hAnsi="Tahoma" w:cs="Tahoma"/>
          <w:szCs w:val="22"/>
          <w:lang w:val="el-GR"/>
        </w:rPr>
        <w:t xml:space="preserve"> </w:t>
      </w:r>
      <w:r w:rsidRPr="006F4CA8">
        <w:rPr>
          <w:rFonts w:ascii="Tahoma" w:hAnsi="Tahoma" w:cs="Tahoma"/>
          <w:szCs w:val="22"/>
          <w:lang w:val="el-GR"/>
        </w:rPr>
        <w:t>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Εταιρίας.</w:t>
      </w:r>
    </w:p>
    <w:p w14:paraId="0D0EB7D6" w14:textId="77777777" w:rsidR="004B0592" w:rsidRPr="006F4CA8" w:rsidRDefault="004B0592" w:rsidP="00BB2A0A">
      <w:pPr>
        <w:spacing w:line="276" w:lineRule="auto"/>
        <w:jc w:val="both"/>
        <w:rPr>
          <w:rFonts w:ascii="Tahoma" w:hAnsi="Tahoma" w:cs="Tahoma"/>
          <w:szCs w:val="22"/>
          <w:lang w:val="el-GR"/>
        </w:rPr>
      </w:pPr>
    </w:p>
    <w:p w14:paraId="28984A4F" w14:textId="24D058AE" w:rsidR="0029208C" w:rsidRDefault="006C46B4" w:rsidP="009D742C">
      <w:pPr>
        <w:spacing w:line="276" w:lineRule="auto"/>
        <w:jc w:val="both"/>
        <w:rPr>
          <w:rFonts w:ascii="Tahoma" w:hAnsi="Tahoma" w:cs="Tahoma"/>
          <w:szCs w:val="22"/>
          <w:lang w:val="el-GR"/>
        </w:rPr>
      </w:pPr>
      <w:r w:rsidRPr="006F4CA8">
        <w:rPr>
          <w:rFonts w:ascii="Tahoma" w:hAnsi="Tahoma" w:cs="Tahoma"/>
          <w:szCs w:val="22"/>
          <w:lang w:val="el-GR"/>
        </w:rPr>
        <w:t>(</w:t>
      </w:r>
      <w:r w:rsidR="0029208C">
        <w:rPr>
          <w:rFonts w:ascii="Tahoma" w:hAnsi="Tahoma" w:cs="Tahoma"/>
          <w:szCs w:val="22"/>
          <w:lang w:val="el-GR"/>
        </w:rPr>
        <w:t>ε</w:t>
      </w:r>
      <w:r w:rsidRPr="006F4CA8">
        <w:rPr>
          <w:rFonts w:ascii="Tahoma" w:hAnsi="Tahoma" w:cs="Tahoma"/>
          <w:szCs w:val="22"/>
          <w:lang w:val="el-GR"/>
        </w:rPr>
        <w:t xml:space="preserve">) </w:t>
      </w:r>
      <w:r w:rsidR="0029208C">
        <w:rPr>
          <w:rFonts w:ascii="Tahoma" w:hAnsi="Tahoma" w:cs="Tahoma"/>
          <w:szCs w:val="22"/>
          <w:lang w:val="el-GR"/>
        </w:rPr>
        <w:t>Με</w:t>
      </w:r>
      <w:r w:rsidRPr="006F4CA8">
        <w:rPr>
          <w:rFonts w:ascii="Tahoma" w:hAnsi="Tahoma" w:cs="Tahoma"/>
          <w:szCs w:val="22"/>
          <w:lang w:val="el-GR"/>
        </w:rPr>
        <w:t xml:space="preserve"> αίτηση μετόχων που εκπροσωπούν το ένα δέκατο (1/10) του καταβεβλημένου κεφαλαίου η οποία υποβάλλεται στην </w:t>
      </w:r>
      <w:r w:rsidR="003B510A" w:rsidRPr="006F4CA8">
        <w:rPr>
          <w:rFonts w:ascii="Tahoma" w:hAnsi="Tahoma" w:cs="Tahoma"/>
          <w:szCs w:val="22"/>
          <w:lang w:val="el-GR"/>
        </w:rPr>
        <w:t>Ε</w:t>
      </w:r>
      <w:r w:rsidRPr="006F4CA8">
        <w:rPr>
          <w:rFonts w:ascii="Tahoma" w:hAnsi="Tahoma" w:cs="Tahoma"/>
          <w:szCs w:val="22"/>
          <w:lang w:val="el-GR"/>
        </w:rPr>
        <w:t>ταιρία πέντε (5) τουλάχιστον πλήρεις ημέρες</w:t>
      </w:r>
      <w:r w:rsidR="00692479">
        <w:rPr>
          <w:rFonts w:ascii="Tahoma" w:hAnsi="Tahoma" w:cs="Tahoma"/>
          <w:szCs w:val="22"/>
          <w:lang w:val="el-GR"/>
        </w:rPr>
        <w:t xml:space="preserve"> </w:t>
      </w:r>
      <w:r w:rsidR="00692479" w:rsidRPr="006F4CA8">
        <w:rPr>
          <w:rFonts w:ascii="Tahoma" w:hAnsi="Tahoma" w:cs="Tahoma"/>
          <w:szCs w:val="22"/>
          <w:lang w:val="el-GR"/>
        </w:rPr>
        <w:t>πριν από τη</w:t>
      </w:r>
      <w:r w:rsidR="00692479">
        <w:rPr>
          <w:rFonts w:ascii="Tahoma" w:hAnsi="Tahoma" w:cs="Tahoma"/>
          <w:szCs w:val="22"/>
          <w:lang w:val="el-GR"/>
        </w:rPr>
        <w:t>ν Τακτική</w:t>
      </w:r>
      <w:r w:rsidR="00692479" w:rsidRPr="006F4CA8">
        <w:rPr>
          <w:rFonts w:ascii="Tahoma" w:hAnsi="Tahoma" w:cs="Tahoma"/>
          <w:szCs w:val="22"/>
          <w:lang w:val="el-GR"/>
        </w:rPr>
        <w:t xml:space="preserve"> Γενική Συνέλευση</w:t>
      </w:r>
      <w:r w:rsidRPr="006F4CA8">
        <w:rPr>
          <w:rFonts w:ascii="Tahoma" w:hAnsi="Tahoma" w:cs="Tahoma"/>
          <w:szCs w:val="22"/>
          <w:lang w:val="el-GR"/>
        </w:rPr>
        <w:t xml:space="preserve">, το </w:t>
      </w:r>
      <w:r w:rsidR="000B1CB1">
        <w:rPr>
          <w:rFonts w:ascii="Tahoma" w:hAnsi="Tahoma" w:cs="Tahoma"/>
          <w:szCs w:val="22"/>
          <w:lang w:val="el-GR"/>
        </w:rPr>
        <w:t>Δ</w:t>
      </w:r>
      <w:r w:rsidRPr="006F4CA8">
        <w:rPr>
          <w:rFonts w:ascii="Tahoma" w:hAnsi="Tahoma" w:cs="Tahoma"/>
          <w:szCs w:val="22"/>
          <w:lang w:val="el-GR"/>
        </w:rPr>
        <w:t xml:space="preserve">ιοικητικό </w:t>
      </w:r>
      <w:r w:rsidR="000B1CB1">
        <w:rPr>
          <w:rFonts w:ascii="Tahoma" w:hAnsi="Tahoma" w:cs="Tahoma"/>
          <w:szCs w:val="22"/>
          <w:lang w:val="el-GR"/>
        </w:rPr>
        <w:t>Σ</w:t>
      </w:r>
      <w:r w:rsidRPr="006F4CA8">
        <w:rPr>
          <w:rFonts w:ascii="Tahoma" w:hAnsi="Tahoma" w:cs="Tahoma"/>
          <w:szCs w:val="22"/>
          <w:lang w:val="el-GR"/>
        </w:rPr>
        <w:t>υμβούλιο υποχρεούται να παρέχει στη</w:t>
      </w:r>
      <w:r w:rsidR="0042376E">
        <w:rPr>
          <w:rFonts w:ascii="Tahoma" w:hAnsi="Tahoma" w:cs="Tahoma"/>
          <w:szCs w:val="22"/>
          <w:lang w:val="el-GR"/>
        </w:rPr>
        <w:t>ν Τακτική</w:t>
      </w:r>
      <w:r w:rsidRPr="006F4CA8">
        <w:rPr>
          <w:rFonts w:ascii="Tahoma" w:hAnsi="Tahoma" w:cs="Tahoma"/>
          <w:szCs w:val="22"/>
          <w:lang w:val="el-GR"/>
        </w:rPr>
        <w:t xml:space="preserve"> </w:t>
      </w:r>
      <w:r w:rsidR="000822FB" w:rsidRPr="006F4CA8">
        <w:rPr>
          <w:rFonts w:ascii="Tahoma" w:hAnsi="Tahoma" w:cs="Tahoma"/>
          <w:szCs w:val="22"/>
          <w:lang w:val="el-GR"/>
        </w:rPr>
        <w:t>Γ</w:t>
      </w:r>
      <w:r w:rsidRPr="006F4CA8">
        <w:rPr>
          <w:rFonts w:ascii="Tahoma" w:hAnsi="Tahoma" w:cs="Tahoma"/>
          <w:szCs w:val="22"/>
          <w:lang w:val="el-GR"/>
        </w:rPr>
        <w:t xml:space="preserve">ενική </w:t>
      </w:r>
      <w:r w:rsidR="000822FB" w:rsidRPr="006F4CA8">
        <w:rPr>
          <w:rFonts w:ascii="Tahoma" w:hAnsi="Tahoma" w:cs="Tahoma"/>
          <w:szCs w:val="22"/>
          <w:lang w:val="el-GR"/>
        </w:rPr>
        <w:t>Σ</w:t>
      </w:r>
      <w:r w:rsidRPr="006F4CA8">
        <w:rPr>
          <w:rFonts w:ascii="Tahoma" w:hAnsi="Tahoma" w:cs="Tahoma"/>
          <w:szCs w:val="22"/>
          <w:lang w:val="el-GR"/>
        </w:rPr>
        <w:t xml:space="preserve">υνέλευση πληροφορίες για την πορεία των εταιρικών υποθέσεων και την περιουσιακή κατάσταση της </w:t>
      </w:r>
      <w:r w:rsidR="003B510A" w:rsidRPr="006F4CA8">
        <w:rPr>
          <w:rFonts w:ascii="Tahoma" w:hAnsi="Tahoma" w:cs="Tahoma"/>
          <w:szCs w:val="22"/>
          <w:lang w:val="el-GR"/>
        </w:rPr>
        <w:t>Ε</w:t>
      </w:r>
      <w:r w:rsidRPr="006F4CA8">
        <w:rPr>
          <w:rFonts w:ascii="Tahoma" w:hAnsi="Tahoma" w:cs="Tahoma"/>
          <w:szCs w:val="22"/>
          <w:lang w:val="el-GR"/>
        </w:rPr>
        <w:t xml:space="preserve">ταιρίας. </w:t>
      </w:r>
      <w:r w:rsidRPr="006F4CA8">
        <w:rPr>
          <w:rFonts w:ascii="Tahoma" w:hAnsi="Tahoma" w:cs="Tahoma"/>
          <w:szCs w:val="22"/>
          <w:lang w:val="el-GR"/>
        </w:rPr>
        <w:lastRenderedPageBreak/>
        <w:t xml:space="preserve">Το </w:t>
      </w:r>
      <w:r w:rsidR="0029208C">
        <w:rPr>
          <w:rFonts w:ascii="Tahoma" w:hAnsi="Tahoma" w:cs="Tahoma"/>
          <w:szCs w:val="22"/>
          <w:lang w:val="el-GR"/>
        </w:rPr>
        <w:t>Δ</w:t>
      </w:r>
      <w:r w:rsidRPr="006F4CA8">
        <w:rPr>
          <w:rFonts w:ascii="Tahoma" w:hAnsi="Tahoma" w:cs="Tahoma"/>
          <w:szCs w:val="22"/>
          <w:lang w:val="el-GR"/>
        </w:rPr>
        <w:t xml:space="preserve">ιοικητικό </w:t>
      </w:r>
      <w:r w:rsidR="0029208C">
        <w:rPr>
          <w:rFonts w:ascii="Tahoma" w:hAnsi="Tahoma" w:cs="Tahoma"/>
          <w:szCs w:val="22"/>
          <w:lang w:val="el-GR"/>
        </w:rPr>
        <w:t>Σ</w:t>
      </w:r>
      <w:r w:rsidRPr="006F4CA8">
        <w:rPr>
          <w:rFonts w:ascii="Tahoma" w:hAnsi="Tahoma" w:cs="Tahoma"/>
          <w:szCs w:val="22"/>
          <w:lang w:val="el-GR"/>
        </w:rPr>
        <w:t xml:space="preserve">υμβούλιο μπορεί να αρνηθεί την παροχή των πληροφοριών για αποχρώντα ουσιώδη λόγο, ο οποίος αναγράφεται στα πρακτικά. </w:t>
      </w:r>
    </w:p>
    <w:p w14:paraId="060E7BE3" w14:textId="77777777" w:rsidR="0029234C" w:rsidRPr="006F4CA8" w:rsidRDefault="0029234C" w:rsidP="00BB2A0A">
      <w:pPr>
        <w:spacing w:line="276" w:lineRule="auto"/>
        <w:jc w:val="both"/>
        <w:rPr>
          <w:rFonts w:ascii="Tahoma" w:hAnsi="Tahoma" w:cs="Tahoma"/>
          <w:szCs w:val="22"/>
          <w:lang w:val="el-GR"/>
        </w:rPr>
      </w:pPr>
    </w:p>
    <w:p w14:paraId="71957D51" w14:textId="77777777" w:rsidR="000A2122" w:rsidRDefault="00CB1D7B" w:rsidP="009E2A2B">
      <w:pPr>
        <w:spacing w:line="276" w:lineRule="auto"/>
        <w:jc w:val="both"/>
        <w:rPr>
          <w:rFonts w:ascii="Tahoma" w:hAnsi="Tahoma" w:cs="Tahoma"/>
          <w:szCs w:val="22"/>
          <w:lang w:val="el-GR"/>
        </w:rPr>
      </w:pPr>
      <w:r w:rsidRPr="006F4CA8">
        <w:rPr>
          <w:rFonts w:ascii="Tahoma" w:hAnsi="Tahoma" w:cs="Tahoma"/>
          <w:szCs w:val="22"/>
          <w:lang w:val="el-GR"/>
        </w:rPr>
        <w:t>Σε όλες τις ανωτέρω αναφερόμενες περιπτώσεις οι αιτούντες μέτοχοι οφείλουν να αποδεικνύουν τη μετοχική τους ιδιότητα και</w:t>
      </w:r>
      <w:r w:rsidR="009E2A2B">
        <w:rPr>
          <w:rFonts w:ascii="Tahoma" w:hAnsi="Tahoma" w:cs="Tahoma"/>
          <w:szCs w:val="22"/>
          <w:lang w:val="el-GR"/>
        </w:rPr>
        <w:t>, πλην της ανωτέρω περίπτωσης (ε),</w:t>
      </w:r>
      <w:r w:rsidRPr="006F4CA8">
        <w:rPr>
          <w:rFonts w:ascii="Tahoma" w:hAnsi="Tahoma" w:cs="Tahoma"/>
          <w:szCs w:val="22"/>
          <w:lang w:val="el-GR"/>
        </w:rPr>
        <w:t xml:space="preserve"> τον αριθμό των μετοχών που κατέχουν κατά την άσκηση του σχετικού δικαιώματος. Η εν λόγω απόδειξη μπορεί να γίνει με κάθε νόμιμο μέσο </w:t>
      </w:r>
    </w:p>
    <w:p w14:paraId="7963995F" w14:textId="77777777" w:rsidR="000A2122" w:rsidRDefault="000A2122" w:rsidP="009E2A2B">
      <w:pPr>
        <w:spacing w:line="276" w:lineRule="auto"/>
        <w:jc w:val="both"/>
        <w:rPr>
          <w:rFonts w:ascii="Tahoma" w:hAnsi="Tahoma" w:cs="Tahoma"/>
          <w:szCs w:val="22"/>
          <w:lang w:val="el-GR"/>
        </w:rPr>
      </w:pPr>
    </w:p>
    <w:p w14:paraId="502BDA72" w14:textId="0EF573AE" w:rsidR="009E2A2B" w:rsidRPr="006F4CA8" w:rsidRDefault="00CB1D7B" w:rsidP="009E2A2B">
      <w:pPr>
        <w:spacing w:line="276" w:lineRule="auto"/>
        <w:jc w:val="both"/>
        <w:rPr>
          <w:rFonts w:ascii="Tahoma" w:hAnsi="Tahoma" w:cs="Tahoma"/>
          <w:szCs w:val="22"/>
          <w:lang w:val="el-GR"/>
        </w:rPr>
      </w:pPr>
      <w:r w:rsidRPr="006F4CA8">
        <w:rPr>
          <w:rFonts w:ascii="Tahoma" w:hAnsi="Tahoma" w:cs="Tahoma"/>
          <w:szCs w:val="22"/>
          <w:lang w:val="el-GR"/>
        </w:rPr>
        <w:t xml:space="preserve">και πάντως βάσει ενημέρωσης που λαμβάνει η </w:t>
      </w:r>
      <w:r w:rsidR="0017052B" w:rsidRPr="006F4CA8">
        <w:rPr>
          <w:rFonts w:ascii="Tahoma" w:hAnsi="Tahoma" w:cs="Tahoma"/>
          <w:szCs w:val="22"/>
          <w:lang w:val="el-GR"/>
        </w:rPr>
        <w:t>Ε</w:t>
      </w:r>
      <w:r w:rsidRPr="006F4CA8">
        <w:rPr>
          <w:rFonts w:ascii="Tahoma" w:hAnsi="Tahoma" w:cs="Tahoma"/>
          <w:szCs w:val="22"/>
          <w:lang w:val="el-GR"/>
        </w:rPr>
        <w:t xml:space="preserve">ταιρία </w:t>
      </w:r>
      <w:r w:rsidR="009E2A2B">
        <w:rPr>
          <w:rFonts w:ascii="Tahoma" w:hAnsi="Tahoma" w:cs="Tahoma"/>
          <w:szCs w:val="22"/>
          <w:lang w:val="el-GR"/>
        </w:rPr>
        <w:t>από τη</w:t>
      </w:r>
      <w:r w:rsidR="009E2A2B" w:rsidRPr="009E2A2B">
        <w:rPr>
          <w:rFonts w:ascii="Tahoma" w:hAnsi="Tahoma" w:cs="Tahoma"/>
          <w:szCs w:val="22"/>
          <w:lang w:val="el-GR"/>
        </w:rPr>
        <w:t>ν εταιρία με την</w:t>
      </w:r>
      <w:r w:rsidR="009E2A2B">
        <w:rPr>
          <w:rFonts w:ascii="Tahoma" w:hAnsi="Tahoma" w:cs="Tahoma"/>
          <w:szCs w:val="22"/>
          <w:lang w:val="el-GR"/>
        </w:rPr>
        <w:t xml:space="preserve"> επωνυμία</w:t>
      </w:r>
      <w:r w:rsidR="009E2A2B" w:rsidRPr="009E2A2B">
        <w:rPr>
          <w:rFonts w:ascii="Tahoma" w:hAnsi="Tahoma" w:cs="Tahoma"/>
          <w:szCs w:val="22"/>
          <w:lang w:val="el-GR"/>
        </w:rPr>
        <w:t xml:space="preserve"> </w:t>
      </w:r>
      <w:r w:rsidR="009E2A2B" w:rsidRPr="006F4CA8">
        <w:rPr>
          <w:rFonts w:ascii="Tahoma" w:hAnsi="Tahoma" w:cs="Tahoma"/>
          <w:szCs w:val="22"/>
          <w:lang w:val="el-GR"/>
        </w:rPr>
        <w:t>«ΕΛΛΗΝΙΚΟ ΚΕΝΤΡΙΚΟ ΑΠΟΘΕΤΗΡΙΟ ΤΙΤΛΩΝ ΑΝΩΝΥΜΗ ΕΤΑΙΡΕΙΑ» (ΕΛ.Κ.Α.Τ.)</w:t>
      </w:r>
      <w:r w:rsidR="009E2A2B" w:rsidRPr="009E2A2B">
        <w:rPr>
          <w:rFonts w:ascii="Tahoma" w:hAnsi="Tahoma" w:cs="Tahoma"/>
          <w:szCs w:val="22"/>
          <w:lang w:val="el-GR"/>
        </w:rPr>
        <w:t>, ή μέσω των συμμετεχόντων και εγγεγραμμένων διαμεσολαβητών σε κάθε</w:t>
      </w:r>
      <w:r w:rsidR="009E2A2B">
        <w:rPr>
          <w:rFonts w:ascii="Tahoma" w:hAnsi="Tahoma" w:cs="Tahoma"/>
          <w:szCs w:val="22"/>
          <w:lang w:val="el-GR"/>
        </w:rPr>
        <w:t xml:space="preserve"> </w:t>
      </w:r>
      <w:r w:rsidR="009E2A2B" w:rsidRPr="009E2A2B">
        <w:rPr>
          <w:rFonts w:ascii="Tahoma" w:hAnsi="Tahoma" w:cs="Tahoma"/>
          <w:szCs w:val="22"/>
          <w:lang w:val="el-GR"/>
        </w:rPr>
        <w:t>άλλη περίπτωση.</w:t>
      </w:r>
    </w:p>
    <w:p w14:paraId="44AC77A7" w14:textId="31A48B2B" w:rsidR="006C46B4" w:rsidRPr="006A47F1" w:rsidRDefault="006C46B4" w:rsidP="006C46B4">
      <w:pPr>
        <w:spacing w:line="276" w:lineRule="auto"/>
        <w:jc w:val="both"/>
        <w:rPr>
          <w:rFonts w:ascii="Tahoma" w:hAnsi="Tahoma" w:cs="Tahoma"/>
          <w:szCs w:val="22"/>
          <w:lang w:val="el-GR"/>
        </w:rPr>
      </w:pPr>
    </w:p>
    <w:p w14:paraId="107BC5F8" w14:textId="77777777" w:rsidR="00F93D4C" w:rsidRPr="006A47F1" w:rsidRDefault="00F93D4C" w:rsidP="006C46B4">
      <w:pPr>
        <w:spacing w:line="276" w:lineRule="auto"/>
        <w:jc w:val="both"/>
        <w:rPr>
          <w:rFonts w:ascii="Tahoma" w:hAnsi="Tahoma" w:cs="Tahoma"/>
          <w:szCs w:val="22"/>
          <w:lang w:val="el-GR"/>
        </w:rPr>
      </w:pPr>
    </w:p>
    <w:p w14:paraId="277728EC" w14:textId="77777777" w:rsidR="006C46B4" w:rsidRPr="006F4CA8" w:rsidRDefault="006C46B4" w:rsidP="006C46B4">
      <w:pPr>
        <w:spacing w:line="276" w:lineRule="auto"/>
        <w:jc w:val="center"/>
        <w:rPr>
          <w:rFonts w:ascii="Tahoma" w:hAnsi="Tahoma" w:cs="Tahoma"/>
          <w:b/>
          <w:bCs/>
          <w:szCs w:val="22"/>
          <w:lang w:val="el-GR"/>
        </w:rPr>
      </w:pPr>
      <w:r w:rsidRPr="006F4CA8">
        <w:rPr>
          <w:rFonts w:ascii="Tahoma" w:hAnsi="Tahoma" w:cs="Tahoma"/>
          <w:b/>
          <w:bCs/>
          <w:szCs w:val="22"/>
          <w:lang w:val="el-GR"/>
        </w:rPr>
        <w:t>ΔΙΑΘΕΣΙΜΑ ΕΓΓΡΑΦΑ ΚΑΙ ΠΛΗΡΟΦΟΡΙΕΣ</w:t>
      </w:r>
    </w:p>
    <w:p w14:paraId="2169A4C0" w14:textId="77777777" w:rsidR="006C46B4" w:rsidRPr="006F4CA8" w:rsidRDefault="006C46B4" w:rsidP="006C46B4">
      <w:pPr>
        <w:spacing w:line="276" w:lineRule="auto"/>
        <w:jc w:val="both"/>
        <w:rPr>
          <w:rFonts w:ascii="Tahoma" w:hAnsi="Tahoma" w:cs="Tahoma"/>
          <w:szCs w:val="22"/>
          <w:lang w:val="el-GR"/>
        </w:rPr>
      </w:pPr>
    </w:p>
    <w:p w14:paraId="6CE22A5F" w14:textId="5DEB6EE8" w:rsidR="006C46B4" w:rsidRPr="006F4CA8" w:rsidRDefault="006C46B4" w:rsidP="006C46B4">
      <w:pPr>
        <w:spacing w:line="276" w:lineRule="auto"/>
        <w:jc w:val="both"/>
        <w:rPr>
          <w:rFonts w:ascii="Tahoma" w:hAnsi="Tahoma" w:cs="Tahoma"/>
          <w:szCs w:val="22"/>
          <w:lang w:val="el-GR"/>
        </w:rPr>
      </w:pPr>
      <w:r w:rsidRPr="006F4CA8">
        <w:rPr>
          <w:rFonts w:ascii="Tahoma" w:hAnsi="Tahoma" w:cs="Tahoma"/>
          <w:szCs w:val="22"/>
          <w:lang w:val="el-GR"/>
        </w:rPr>
        <w:t>Οι πληροφορίες του άρθρου 123 παρ. 3 και 4 του Ν. 4548/2018 (κείμενο πρόσκλησης για σύγκληση της Τακτικής Γενικής Συνέλευσης, συνολικός αριθμός μετοχών της Εταιρίας και των αντίστοιχων δικαιωμάτων ψήφου, έγγραφα που πρόκειται να υποβληθούν στη</w:t>
      </w:r>
      <w:r w:rsidR="0042376E">
        <w:rPr>
          <w:rFonts w:ascii="Tahoma" w:hAnsi="Tahoma" w:cs="Tahoma"/>
          <w:szCs w:val="22"/>
          <w:lang w:val="el-GR"/>
        </w:rPr>
        <w:t>ν Τακτική</w:t>
      </w:r>
      <w:r w:rsidRPr="006F4CA8">
        <w:rPr>
          <w:rFonts w:ascii="Tahoma" w:hAnsi="Tahoma" w:cs="Tahoma"/>
          <w:szCs w:val="22"/>
          <w:lang w:val="el-GR"/>
        </w:rPr>
        <w:t xml:space="preserve"> Γ</w:t>
      </w:r>
      <w:r w:rsidR="00F270AA" w:rsidRPr="006F4CA8">
        <w:rPr>
          <w:rFonts w:ascii="Tahoma" w:hAnsi="Tahoma" w:cs="Tahoma"/>
          <w:szCs w:val="22"/>
          <w:lang w:val="el-GR"/>
        </w:rPr>
        <w:t xml:space="preserve">ενική </w:t>
      </w:r>
      <w:r w:rsidRPr="006F4CA8">
        <w:rPr>
          <w:rFonts w:ascii="Tahoma" w:hAnsi="Tahoma" w:cs="Tahoma"/>
          <w:szCs w:val="22"/>
          <w:lang w:val="el-GR"/>
        </w:rPr>
        <w:t>Σ</w:t>
      </w:r>
      <w:r w:rsidR="00F270AA" w:rsidRPr="006F4CA8">
        <w:rPr>
          <w:rFonts w:ascii="Tahoma" w:hAnsi="Tahoma" w:cs="Tahoma"/>
          <w:szCs w:val="22"/>
          <w:lang w:val="el-GR"/>
        </w:rPr>
        <w:t>υνέλευση</w:t>
      </w:r>
      <w:r w:rsidRPr="006F4CA8">
        <w:rPr>
          <w:rFonts w:ascii="Tahoma" w:hAnsi="Tahoma" w:cs="Tahoma"/>
          <w:szCs w:val="22"/>
          <w:lang w:val="el-GR"/>
        </w:rPr>
        <w:t xml:space="preserve">, σχέδια αποφάσεων της </w:t>
      </w:r>
      <w:r w:rsidR="0042376E">
        <w:rPr>
          <w:rFonts w:ascii="Tahoma" w:hAnsi="Tahoma" w:cs="Tahoma"/>
          <w:szCs w:val="22"/>
          <w:lang w:val="el-GR"/>
        </w:rPr>
        <w:t xml:space="preserve">Τακτικής </w:t>
      </w:r>
      <w:r w:rsidRPr="006F4CA8">
        <w:rPr>
          <w:rFonts w:ascii="Tahoma" w:hAnsi="Tahoma" w:cs="Tahoma"/>
          <w:szCs w:val="22"/>
          <w:lang w:val="el-GR"/>
        </w:rPr>
        <w:t>Γ</w:t>
      </w:r>
      <w:r w:rsidR="00F270AA" w:rsidRPr="006F4CA8">
        <w:rPr>
          <w:rFonts w:ascii="Tahoma" w:hAnsi="Tahoma" w:cs="Tahoma"/>
          <w:szCs w:val="22"/>
          <w:lang w:val="el-GR"/>
        </w:rPr>
        <w:t xml:space="preserve">ενικής </w:t>
      </w:r>
      <w:r w:rsidRPr="006F4CA8">
        <w:rPr>
          <w:rFonts w:ascii="Tahoma" w:hAnsi="Tahoma" w:cs="Tahoma"/>
          <w:szCs w:val="22"/>
          <w:lang w:val="el-GR"/>
        </w:rPr>
        <w:t>Σ</w:t>
      </w:r>
      <w:r w:rsidR="00F270AA" w:rsidRPr="006F4CA8">
        <w:rPr>
          <w:rFonts w:ascii="Tahoma" w:hAnsi="Tahoma" w:cs="Tahoma"/>
          <w:szCs w:val="22"/>
          <w:lang w:val="el-GR"/>
        </w:rPr>
        <w:t>υνέλευσης</w:t>
      </w:r>
      <w:r w:rsidRPr="006F4CA8">
        <w:rPr>
          <w:rFonts w:ascii="Tahoma" w:hAnsi="Tahoma" w:cs="Tahoma"/>
          <w:szCs w:val="22"/>
          <w:lang w:val="el-GR"/>
        </w:rPr>
        <w:t xml:space="preserve"> ή σχόλια του Διοικητικού Συμβουλίου της Εταιρίας επί των θεμάτων της ημερήσιας διάταξης και έντυπο διορισμού αντιπροσώπου), αναρτώνται σε ηλεκτρονική μορφή στην ιστοσελίδα της Εταιρίας </w:t>
      </w:r>
      <w:hyperlink r:id="rId16" w:history="1">
        <w:r w:rsidR="0032675B" w:rsidRPr="00693BEF">
          <w:rPr>
            <w:rStyle w:val="Hyperlink"/>
            <w:rFonts w:ascii="Tahoma" w:hAnsi="Tahoma" w:cs="Tahoma"/>
            <w:szCs w:val="22"/>
            <w:lang w:val="el-GR"/>
          </w:rPr>
          <w:t>www.sidma.gr</w:t>
        </w:r>
      </w:hyperlink>
      <w:r w:rsidRPr="006F4CA8">
        <w:rPr>
          <w:rFonts w:ascii="Tahoma" w:hAnsi="Tahoma" w:cs="Tahoma"/>
          <w:szCs w:val="22"/>
          <w:lang w:val="el-GR"/>
        </w:rPr>
        <w:t xml:space="preserve">. Αντίγραφα των παραπάνω εγγράφων θα διατίθεται στα γραφεία του Τμήματος Εξυπηρέτησης Μετόχων της Εταιρίας, στη διεύθυνση </w:t>
      </w:r>
      <w:r w:rsidR="006424DD" w:rsidRPr="006F4CA8">
        <w:rPr>
          <w:rFonts w:ascii="Tahoma" w:hAnsi="Tahoma" w:cs="Tahoma"/>
          <w:szCs w:val="22"/>
          <w:lang w:val="el-GR"/>
        </w:rPr>
        <w:t>Λεωφ. Μεγαρίδος 188</w:t>
      </w:r>
      <w:r w:rsidRPr="006F4CA8">
        <w:rPr>
          <w:rFonts w:ascii="Tahoma" w:hAnsi="Tahoma" w:cs="Tahoma"/>
          <w:szCs w:val="22"/>
          <w:lang w:val="el-GR"/>
        </w:rPr>
        <w:t xml:space="preserve">, </w:t>
      </w:r>
      <w:r w:rsidR="006424DD" w:rsidRPr="006F4CA8">
        <w:rPr>
          <w:rFonts w:ascii="Tahoma" w:hAnsi="Tahoma" w:cs="Tahoma"/>
          <w:szCs w:val="22"/>
          <w:lang w:val="el-GR"/>
        </w:rPr>
        <w:t xml:space="preserve">Ασπρόπυργος  Αττικής  </w:t>
      </w:r>
      <w:r w:rsidRPr="006F4CA8">
        <w:rPr>
          <w:rFonts w:ascii="Tahoma" w:hAnsi="Tahoma" w:cs="Tahoma"/>
          <w:szCs w:val="22"/>
          <w:lang w:val="el-GR"/>
        </w:rPr>
        <w:t xml:space="preserve">Τ.Κ. </w:t>
      </w:r>
      <w:r w:rsidR="006424DD" w:rsidRPr="006F4CA8">
        <w:rPr>
          <w:rFonts w:ascii="Tahoma" w:hAnsi="Tahoma" w:cs="Tahoma"/>
          <w:szCs w:val="22"/>
          <w:lang w:val="el-GR"/>
        </w:rPr>
        <w:t>19300</w:t>
      </w:r>
      <w:r w:rsidRPr="006F4CA8">
        <w:rPr>
          <w:rFonts w:ascii="Tahoma" w:hAnsi="Tahoma" w:cs="Tahoma"/>
          <w:szCs w:val="22"/>
          <w:lang w:val="el-GR"/>
        </w:rPr>
        <w:t>. </w:t>
      </w:r>
    </w:p>
    <w:p w14:paraId="2946B1B5" w14:textId="77777777" w:rsidR="005C667B" w:rsidRPr="006F4CA8" w:rsidRDefault="005C667B" w:rsidP="006C46B4">
      <w:pPr>
        <w:spacing w:line="276" w:lineRule="auto"/>
        <w:jc w:val="both"/>
        <w:rPr>
          <w:rFonts w:ascii="Tahoma" w:hAnsi="Tahoma" w:cs="Tahoma"/>
          <w:szCs w:val="22"/>
          <w:lang w:val="el-GR"/>
        </w:rPr>
      </w:pPr>
    </w:p>
    <w:p w14:paraId="3B80696F" w14:textId="77777777" w:rsidR="008718BC" w:rsidRPr="006F4CA8" w:rsidRDefault="008718BC" w:rsidP="006C46B4">
      <w:pPr>
        <w:spacing w:line="276" w:lineRule="auto"/>
        <w:jc w:val="both"/>
        <w:rPr>
          <w:rFonts w:ascii="Tahoma" w:hAnsi="Tahoma" w:cs="Tahoma"/>
          <w:szCs w:val="22"/>
          <w:lang w:val="el-GR"/>
        </w:rPr>
      </w:pPr>
    </w:p>
    <w:p w14:paraId="228D40FA" w14:textId="16078D21" w:rsidR="002545CE" w:rsidRPr="006F4CA8" w:rsidRDefault="006C46B4" w:rsidP="002545CE">
      <w:pPr>
        <w:spacing w:line="276" w:lineRule="auto"/>
        <w:jc w:val="center"/>
        <w:rPr>
          <w:rFonts w:ascii="Tahoma" w:hAnsi="Tahoma" w:cs="Tahoma"/>
          <w:b/>
          <w:lang w:val="el-GR"/>
        </w:rPr>
      </w:pPr>
      <w:r w:rsidRPr="006F4CA8">
        <w:rPr>
          <w:rFonts w:ascii="Tahoma" w:hAnsi="Tahoma" w:cs="Tahoma"/>
          <w:b/>
          <w:szCs w:val="22"/>
          <w:lang w:val="el-GR"/>
        </w:rPr>
        <w:t>Αθήνα,</w:t>
      </w:r>
      <w:r w:rsidR="007C5EDF" w:rsidRPr="009B0A21">
        <w:rPr>
          <w:rFonts w:ascii="Tahoma" w:hAnsi="Tahoma" w:cs="Tahoma"/>
          <w:b/>
          <w:szCs w:val="22"/>
          <w:lang w:val="el-GR"/>
        </w:rPr>
        <w:t xml:space="preserve"> </w:t>
      </w:r>
      <w:r w:rsidR="00711C7E">
        <w:rPr>
          <w:rFonts w:ascii="Tahoma" w:hAnsi="Tahoma" w:cs="Tahoma"/>
          <w:b/>
          <w:szCs w:val="22"/>
          <w:lang w:val="en-US"/>
        </w:rPr>
        <w:t>8</w:t>
      </w:r>
      <w:r w:rsidR="002545CE" w:rsidRPr="006F4CA8">
        <w:rPr>
          <w:rFonts w:ascii="Tahoma" w:hAnsi="Tahoma" w:cs="Tahoma"/>
          <w:b/>
          <w:szCs w:val="22"/>
          <w:lang w:val="el-GR"/>
        </w:rPr>
        <w:t xml:space="preserve"> Μαΐου 202</w:t>
      </w:r>
      <w:r w:rsidR="0029234C">
        <w:rPr>
          <w:rFonts w:ascii="Tahoma" w:hAnsi="Tahoma" w:cs="Tahoma"/>
          <w:b/>
          <w:szCs w:val="22"/>
          <w:lang w:val="el-GR"/>
        </w:rPr>
        <w:t>3</w:t>
      </w:r>
    </w:p>
    <w:p w14:paraId="5D52BEFC" w14:textId="77777777" w:rsidR="009E2A2B" w:rsidRDefault="009E2A2B" w:rsidP="002545CE">
      <w:pPr>
        <w:spacing w:line="276" w:lineRule="auto"/>
        <w:jc w:val="center"/>
        <w:rPr>
          <w:rFonts w:ascii="Tahoma" w:hAnsi="Tahoma" w:cs="Tahoma"/>
          <w:szCs w:val="22"/>
          <w:lang w:val="el-GR"/>
        </w:rPr>
      </w:pPr>
    </w:p>
    <w:p w14:paraId="32B38C7B" w14:textId="3EA50F8F" w:rsidR="006C46B4" w:rsidRPr="006F4CA8" w:rsidRDefault="006C46B4" w:rsidP="002545CE">
      <w:pPr>
        <w:spacing w:line="276" w:lineRule="auto"/>
        <w:jc w:val="center"/>
        <w:rPr>
          <w:rFonts w:ascii="Tahoma" w:hAnsi="Tahoma" w:cs="Tahoma"/>
          <w:b/>
          <w:szCs w:val="22"/>
          <w:u w:val="single"/>
          <w:lang w:val="el-GR"/>
        </w:rPr>
      </w:pPr>
      <w:r w:rsidRPr="006F4CA8">
        <w:rPr>
          <w:rFonts w:ascii="Tahoma" w:hAnsi="Tahoma" w:cs="Tahoma"/>
          <w:szCs w:val="22"/>
          <w:lang w:val="el-GR"/>
        </w:rPr>
        <w:t>Το Διοικητικό Συμβούλιο</w:t>
      </w:r>
    </w:p>
    <w:p w14:paraId="2D211D7B" w14:textId="77777777" w:rsidR="00566006" w:rsidRPr="006F4CA8" w:rsidRDefault="00566006" w:rsidP="006C46B4">
      <w:pPr>
        <w:rPr>
          <w:rFonts w:ascii="Tahoma" w:hAnsi="Tahoma" w:cs="Tahoma"/>
          <w:lang w:val="el-GR"/>
        </w:rPr>
      </w:pPr>
    </w:p>
    <w:sectPr w:rsidR="00566006" w:rsidRPr="006F4CA8" w:rsidSect="008E491A">
      <w:headerReference w:type="default" r:id="rId17"/>
      <w:footerReference w:type="default" r:id="rId18"/>
      <w:pgSz w:w="11906" w:h="16838" w:code="9"/>
      <w:pgMar w:top="1440" w:right="1080" w:bottom="1440"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139F" w14:textId="77777777" w:rsidR="0064188D" w:rsidRDefault="0064188D">
      <w:r>
        <w:separator/>
      </w:r>
    </w:p>
  </w:endnote>
  <w:endnote w:type="continuationSeparator" w:id="0">
    <w:p w14:paraId="242BDF7A" w14:textId="77777777" w:rsidR="0064188D" w:rsidRDefault="0064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C5C1" w14:textId="3597E1ED" w:rsidR="006D1499" w:rsidRDefault="006D1499">
    <w:pPr>
      <w:pStyle w:val="Footer"/>
      <w:jc w:val="center"/>
    </w:pPr>
    <w:r>
      <w:fldChar w:fldCharType="begin"/>
    </w:r>
    <w:r>
      <w:instrText xml:space="preserve"> PAGE   \* MERGEFORMAT </w:instrText>
    </w:r>
    <w:r>
      <w:fldChar w:fldCharType="separate"/>
    </w:r>
    <w:r w:rsidR="00595F5C">
      <w:rPr>
        <w:noProof/>
      </w:rPr>
      <w:t>4</w:t>
    </w:r>
    <w:r>
      <w:fldChar w:fldCharType="end"/>
    </w:r>
  </w:p>
  <w:p w14:paraId="19532C52" w14:textId="77777777" w:rsidR="006D1499" w:rsidRDefault="006D1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35F1" w14:textId="77777777" w:rsidR="0064188D" w:rsidRDefault="0064188D">
      <w:r>
        <w:separator/>
      </w:r>
    </w:p>
  </w:footnote>
  <w:footnote w:type="continuationSeparator" w:id="0">
    <w:p w14:paraId="7C9225F1" w14:textId="77777777" w:rsidR="0064188D" w:rsidRDefault="00641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8922" w14:textId="77777777" w:rsidR="006D1499" w:rsidRPr="00A85C1E" w:rsidRDefault="004A6236" w:rsidP="008E491A">
    <w:pPr>
      <w:pStyle w:val="Header"/>
      <w:jc w:val="center"/>
      <w:rPr>
        <w:rFonts w:ascii="Arial" w:hAnsi="Arial" w:cs="Arial"/>
        <w:b/>
        <w:color w:val="333333"/>
        <w:sz w:val="44"/>
        <w:szCs w:val="40"/>
        <w:lang w:val="el-GR"/>
      </w:rPr>
    </w:pPr>
    <w:r w:rsidRPr="00A702D6">
      <w:rPr>
        <w:noProof/>
        <w:lang w:val="el-GR"/>
      </w:rPr>
      <w:drawing>
        <wp:inline distT="0" distB="0" distL="0" distR="0" wp14:anchorId="373A4AFE" wp14:editId="525BC6F1">
          <wp:extent cx="3992245" cy="757555"/>
          <wp:effectExtent l="0" t="0" r="0" b="0"/>
          <wp:docPr id="1" name="Εικόνα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2245" cy="757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79F"/>
    <w:multiLevelType w:val="hybridMultilevel"/>
    <w:tmpl w:val="D716E0E6"/>
    <w:lvl w:ilvl="0" w:tplc="13005F78">
      <w:numFmt w:val="bullet"/>
      <w:lvlText w:val="-"/>
      <w:lvlJc w:val="left"/>
      <w:pPr>
        <w:ind w:left="405" w:hanging="360"/>
      </w:pPr>
      <w:rPr>
        <w:rFonts w:ascii="Calibri" w:eastAsia="Calibri" w:hAnsi="Calibri" w:cs="Calibri"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start w:val="1"/>
      <w:numFmt w:val="bullet"/>
      <w:lvlText w:val="o"/>
      <w:lvlJc w:val="left"/>
      <w:pPr>
        <w:ind w:left="3285" w:hanging="360"/>
      </w:pPr>
      <w:rPr>
        <w:rFonts w:ascii="Courier New" w:hAnsi="Courier New" w:cs="Courier New" w:hint="default"/>
      </w:rPr>
    </w:lvl>
    <w:lvl w:ilvl="5" w:tplc="04080005">
      <w:start w:val="1"/>
      <w:numFmt w:val="bullet"/>
      <w:lvlText w:val=""/>
      <w:lvlJc w:val="left"/>
      <w:pPr>
        <w:ind w:left="4005" w:hanging="360"/>
      </w:pPr>
      <w:rPr>
        <w:rFonts w:ascii="Wingdings" w:hAnsi="Wingdings" w:hint="default"/>
      </w:rPr>
    </w:lvl>
    <w:lvl w:ilvl="6" w:tplc="04080001">
      <w:start w:val="1"/>
      <w:numFmt w:val="bullet"/>
      <w:lvlText w:val=""/>
      <w:lvlJc w:val="left"/>
      <w:pPr>
        <w:ind w:left="4725" w:hanging="360"/>
      </w:pPr>
      <w:rPr>
        <w:rFonts w:ascii="Symbol" w:hAnsi="Symbol" w:hint="default"/>
      </w:rPr>
    </w:lvl>
    <w:lvl w:ilvl="7" w:tplc="04080003">
      <w:start w:val="1"/>
      <w:numFmt w:val="bullet"/>
      <w:lvlText w:val="o"/>
      <w:lvlJc w:val="left"/>
      <w:pPr>
        <w:ind w:left="5445" w:hanging="360"/>
      </w:pPr>
      <w:rPr>
        <w:rFonts w:ascii="Courier New" w:hAnsi="Courier New" w:cs="Courier New" w:hint="default"/>
      </w:rPr>
    </w:lvl>
    <w:lvl w:ilvl="8" w:tplc="04080005">
      <w:start w:val="1"/>
      <w:numFmt w:val="bullet"/>
      <w:lvlText w:val=""/>
      <w:lvlJc w:val="left"/>
      <w:pPr>
        <w:ind w:left="6165" w:hanging="360"/>
      </w:pPr>
      <w:rPr>
        <w:rFonts w:ascii="Wingdings" w:hAnsi="Wingdings" w:hint="default"/>
      </w:rPr>
    </w:lvl>
  </w:abstractNum>
  <w:abstractNum w:abstractNumId="1" w15:restartNumberingAfterBreak="0">
    <w:nsid w:val="13880DB0"/>
    <w:multiLevelType w:val="hybridMultilevel"/>
    <w:tmpl w:val="B016B5A0"/>
    <w:lvl w:ilvl="0" w:tplc="04080001">
      <w:start w:val="1"/>
      <w:numFmt w:val="bullet"/>
      <w:lvlText w:val=""/>
      <w:lvlJc w:val="left"/>
      <w:pPr>
        <w:tabs>
          <w:tab w:val="num" w:pos="1146"/>
        </w:tabs>
        <w:ind w:left="1146" w:hanging="360"/>
      </w:pPr>
      <w:rPr>
        <w:rFonts w:ascii="Symbol" w:hAnsi="Symbol" w:hint="default"/>
      </w:rPr>
    </w:lvl>
    <w:lvl w:ilvl="1" w:tplc="04080003" w:tentative="1">
      <w:start w:val="1"/>
      <w:numFmt w:val="bullet"/>
      <w:lvlText w:val="o"/>
      <w:lvlJc w:val="left"/>
      <w:pPr>
        <w:tabs>
          <w:tab w:val="num" w:pos="1866"/>
        </w:tabs>
        <w:ind w:left="1866" w:hanging="360"/>
      </w:pPr>
      <w:rPr>
        <w:rFonts w:ascii="Courier New" w:hAnsi="Courier New" w:cs="Courier New" w:hint="default"/>
      </w:rPr>
    </w:lvl>
    <w:lvl w:ilvl="2" w:tplc="04080005" w:tentative="1">
      <w:start w:val="1"/>
      <w:numFmt w:val="bullet"/>
      <w:lvlText w:val=""/>
      <w:lvlJc w:val="left"/>
      <w:pPr>
        <w:tabs>
          <w:tab w:val="num" w:pos="2586"/>
        </w:tabs>
        <w:ind w:left="2586" w:hanging="360"/>
      </w:pPr>
      <w:rPr>
        <w:rFonts w:ascii="Wingdings" w:hAnsi="Wingdings" w:hint="default"/>
      </w:rPr>
    </w:lvl>
    <w:lvl w:ilvl="3" w:tplc="04080001" w:tentative="1">
      <w:start w:val="1"/>
      <w:numFmt w:val="bullet"/>
      <w:lvlText w:val=""/>
      <w:lvlJc w:val="left"/>
      <w:pPr>
        <w:tabs>
          <w:tab w:val="num" w:pos="3306"/>
        </w:tabs>
        <w:ind w:left="3306" w:hanging="360"/>
      </w:pPr>
      <w:rPr>
        <w:rFonts w:ascii="Symbol" w:hAnsi="Symbol" w:hint="default"/>
      </w:rPr>
    </w:lvl>
    <w:lvl w:ilvl="4" w:tplc="04080003" w:tentative="1">
      <w:start w:val="1"/>
      <w:numFmt w:val="bullet"/>
      <w:lvlText w:val="o"/>
      <w:lvlJc w:val="left"/>
      <w:pPr>
        <w:tabs>
          <w:tab w:val="num" w:pos="4026"/>
        </w:tabs>
        <w:ind w:left="4026" w:hanging="360"/>
      </w:pPr>
      <w:rPr>
        <w:rFonts w:ascii="Courier New" w:hAnsi="Courier New" w:cs="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cs="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D02706D"/>
    <w:multiLevelType w:val="hybridMultilevel"/>
    <w:tmpl w:val="149017B6"/>
    <w:lvl w:ilvl="0" w:tplc="F0F237E8">
      <w:start w:val="1"/>
      <w:numFmt w:val="decimal"/>
      <w:lvlText w:val="%1)"/>
      <w:lvlJc w:val="left"/>
      <w:pPr>
        <w:tabs>
          <w:tab w:val="num" w:pos="720"/>
        </w:tabs>
        <w:ind w:left="720" w:hanging="360"/>
      </w:pPr>
      <w:rPr>
        <w:b/>
      </w:rPr>
    </w:lvl>
    <w:lvl w:ilvl="1" w:tplc="C64A8C94" w:tentative="1">
      <w:start w:val="1"/>
      <w:numFmt w:val="decimal"/>
      <w:lvlText w:val="%2)"/>
      <w:lvlJc w:val="left"/>
      <w:pPr>
        <w:tabs>
          <w:tab w:val="num" w:pos="1440"/>
        </w:tabs>
        <w:ind w:left="1440" w:hanging="360"/>
      </w:pPr>
    </w:lvl>
    <w:lvl w:ilvl="2" w:tplc="72F00424" w:tentative="1">
      <w:start w:val="1"/>
      <w:numFmt w:val="decimal"/>
      <w:lvlText w:val="%3)"/>
      <w:lvlJc w:val="left"/>
      <w:pPr>
        <w:tabs>
          <w:tab w:val="num" w:pos="2160"/>
        </w:tabs>
        <w:ind w:left="2160" w:hanging="360"/>
      </w:pPr>
    </w:lvl>
    <w:lvl w:ilvl="3" w:tplc="1F1E41C4" w:tentative="1">
      <w:start w:val="1"/>
      <w:numFmt w:val="decimal"/>
      <w:lvlText w:val="%4)"/>
      <w:lvlJc w:val="left"/>
      <w:pPr>
        <w:tabs>
          <w:tab w:val="num" w:pos="2880"/>
        </w:tabs>
        <w:ind w:left="2880" w:hanging="360"/>
      </w:pPr>
    </w:lvl>
    <w:lvl w:ilvl="4" w:tplc="5C5804A4" w:tentative="1">
      <w:start w:val="1"/>
      <w:numFmt w:val="decimal"/>
      <w:lvlText w:val="%5)"/>
      <w:lvlJc w:val="left"/>
      <w:pPr>
        <w:tabs>
          <w:tab w:val="num" w:pos="3600"/>
        </w:tabs>
        <w:ind w:left="3600" w:hanging="360"/>
      </w:pPr>
    </w:lvl>
    <w:lvl w:ilvl="5" w:tplc="824AECC2" w:tentative="1">
      <w:start w:val="1"/>
      <w:numFmt w:val="decimal"/>
      <w:lvlText w:val="%6)"/>
      <w:lvlJc w:val="left"/>
      <w:pPr>
        <w:tabs>
          <w:tab w:val="num" w:pos="4320"/>
        </w:tabs>
        <w:ind w:left="4320" w:hanging="360"/>
      </w:pPr>
    </w:lvl>
    <w:lvl w:ilvl="6" w:tplc="6EA2CB3E" w:tentative="1">
      <w:start w:val="1"/>
      <w:numFmt w:val="decimal"/>
      <w:lvlText w:val="%7)"/>
      <w:lvlJc w:val="left"/>
      <w:pPr>
        <w:tabs>
          <w:tab w:val="num" w:pos="5040"/>
        </w:tabs>
        <w:ind w:left="5040" w:hanging="360"/>
      </w:pPr>
    </w:lvl>
    <w:lvl w:ilvl="7" w:tplc="A8680FEC" w:tentative="1">
      <w:start w:val="1"/>
      <w:numFmt w:val="decimal"/>
      <w:lvlText w:val="%8)"/>
      <w:lvlJc w:val="left"/>
      <w:pPr>
        <w:tabs>
          <w:tab w:val="num" w:pos="5760"/>
        </w:tabs>
        <w:ind w:left="5760" w:hanging="360"/>
      </w:pPr>
    </w:lvl>
    <w:lvl w:ilvl="8" w:tplc="4720FE04" w:tentative="1">
      <w:start w:val="1"/>
      <w:numFmt w:val="decimal"/>
      <w:lvlText w:val="%9)"/>
      <w:lvlJc w:val="left"/>
      <w:pPr>
        <w:tabs>
          <w:tab w:val="num" w:pos="6480"/>
        </w:tabs>
        <w:ind w:left="6480" w:hanging="360"/>
      </w:pPr>
    </w:lvl>
  </w:abstractNum>
  <w:abstractNum w:abstractNumId="3" w15:restartNumberingAfterBreak="0">
    <w:nsid w:val="34CE0461"/>
    <w:multiLevelType w:val="hybridMultilevel"/>
    <w:tmpl w:val="3C7E27E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62555F7"/>
    <w:multiLevelType w:val="hybridMultilevel"/>
    <w:tmpl w:val="3E8A91AE"/>
    <w:lvl w:ilvl="0" w:tplc="0ECCF59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77B2F72"/>
    <w:multiLevelType w:val="multilevel"/>
    <w:tmpl w:val="DBE2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D10775"/>
    <w:multiLevelType w:val="hybridMultilevel"/>
    <w:tmpl w:val="F778773A"/>
    <w:lvl w:ilvl="0" w:tplc="768A2B0C">
      <w:start w:val="1"/>
      <w:numFmt w:val="decimal"/>
      <w:lvlText w:val="Θέμα %1ο:"/>
      <w:lvlJc w:val="left"/>
      <w:pPr>
        <w:ind w:left="502" w:hanging="360"/>
      </w:pPr>
      <w:rPr>
        <w:b/>
        <w:bCs/>
        <w:u w:val="single"/>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7" w15:restartNumberingAfterBreak="0">
    <w:nsid w:val="58016D5D"/>
    <w:multiLevelType w:val="hybridMultilevel"/>
    <w:tmpl w:val="02EA2F02"/>
    <w:lvl w:ilvl="0" w:tplc="0408000F">
      <w:start w:val="1"/>
      <w:numFmt w:val="decimal"/>
      <w:lvlText w:val="%1."/>
      <w:lvlJc w:val="left"/>
      <w:pPr>
        <w:tabs>
          <w:tab w:val="num" w:pos="785"/>
        </w:tabs>
        <w:ind w:left="785"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7795967"/>
    <w:multiLevelType w:val="singleLevel"/>
    <w:tmpl w:val="10BA1A64"/>
    <w:lvl w:ilvl="0">
      <w:start w:val="5"/>
      <w:numFmt w:val="decimal"/>
      <w:lvlText w:val="%1) "/>
      <w:legacy w:legacy="1" w:legacySpace="0" w:legacyIndent="283"/>
      <w:lvlJc w:val="left"/>
      <w:pPr>
        <w:ind w:left="283" w:hanging="283"/>
      </w:pPr>
      <w:rPr>
        <w:rFonts w:ascii="Arial" w:hAnsi="Arial" w:hint="default"/>
        <w:b/>
        <w:i w:val="0"/>
        <w:sz w:val="22"/>
        <w:u w:val="none"/>
      </w:rPr>
    </w:lvl>
  </w:abstractNum>
  <w:abstractNum w:abstractNumId="9" w15:restartNumberingAfterBreak="0">
    <w:nsid w:val="7C4A03E1"/>
    <w:multiLevelType w:val="hybridMultilevel"/>
    <w:tmpl w:val="20A49CB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14808476">
    <w:abstractNumId w:val="1"/>
  </w:num>
  <w:num w:numId="2" w16cid:durableId="90711194">
    <w:abstractNumId w:val="2"/>
  </w:num>
  <w:num w:numId="3" w16cid:durableId="1294559932">
    <w:abstractNumId w:val="8"/>
    <w:lvlOverride w:ilvl="0">
      <w:startOverride w:val="5"/>
    </w:lvlOverride>
  </w:num>
  <w:num w:numId="4" w16cid:durableId="1834443719">
    <w:abstractNumId w:val="4"/>
  </w:num>
  <w:num w:numId="5" w16cid:durableId="596713103">
    <w:abstractNumId w:val="3"/>
  </w:num>
  <w:num w:numId="6" w16cid:durableId="469133175">
    <w:abstractNumId w:val="9"/>
  </w:num>
  <w:num w:numId="7" w16cid:durableId="211430512">
    <w:abstractNumId w:val="7"/>
  </w:num>
  <w:num w:numId="8" w16cid:durableId="114177423">
    <w:abstractNumId w:val="0"/>
  </w:num>
  <w:num w:numId="9" w16cid:durableId="1256478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4974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37"/>
    <w:rsid w:val="00002B3E"/>
    <w:rsid w:val="00002CE5"/>
    <w:rsid w:val="00003E6F"/>
    <w:rsid w:val="000122BB"/>
    <w:rsid w:val="000152B0"/>
    <w:rsid w:val="00020C29"/>
    <w:rsid w:val="00022CD4"/>
    <w:rsid w:val="000230D2"/>
    <w:rsid w:val="000277D5"/>
    <w:rsid w:val="00027918"/>
    <w:rsid w:val="0003307D"/>
    <w:rsid w:val="00036C31"/>
    <w:rsid w:val="0004139E"/>
    <w:rsid w:val="00053A97"/>
    <w:rsid w:val="0005441A"/>
    <w:rsid w:val="00066D12"/>
    <w:rsid w:val="0007089F"/>
    <w:rsid w:val="00073F7B"/>
    <w:rsid w:val="00081894"/>
    <w:rsid w:val="000822FB"/>
    <w:rsid w:val="000827B1"/>
    <w:rsid w:val="00085798"/>
    <w:rsid w:val="00087FE2"/>
    <w:rsid w:val="00092463"/>
    <w:rsid w:val="00092584"/>
    <w:rsid w:val="00095B64"/>
    <w:rsid w:val="000969EE"/>
    <w:rsid w:val="000A2122"/>
    <w:rsid w:val="000A7EFE"/>
    <w:rsid w:val="000B1CB1"/>
    <w:rsid w:val="000B1F60"/>
    <w:rsid w:val="000B268C"/>
    <w:rsid w:val="000B69B2"/>
    <w:rsid w:val="000D05A9"/>
    <w:rsid w:val="000D62E2"/>
    <w:rsid w:val="000D6FE4"/>
    <w:rsid w:val="000E111D"/>
    <w:rsid w:val="000E568D"/>
    <w:rsid w:val="000E6569"/>
    <w:rsid w:val="000E7717"/>
    <w:rsid w:val="000F25CF"/>
    <w:rsid w:val="0010159C"/>
    <w:rsid w:val="0010167D"/>
    <w:rsid w:val="001046CB"/>
    <w:rsid w:val="0011127F"/>
    <w:rsid w:val="00114311"/>
    <w:rsid w:val="0011509B"/>
    <w:rsid w:val="00116152"/>
    <w:rsid w:val="001253A8"/>
    <w:rsid w:val="00125B10"/>
    <w:rsid w:val="0013207D"/>
    <w:rsid w:val="00146000"/>
    <w:rsid w:val="0017052B"/>
    <w:rsid w:val="001705DC"/>
    <w:rsid w:val="00176245"/>
    <w:rsid w:val="00181B41"/>
    <w:rsid w:val="0018374E"/>
    <w:rsid w:val="001846D3"/>
    <w:rsid w:val="001858F8"/>
    <w:rsid w:val="001A5478"/>
    <w:rsid w:val="001B7CA0"/>
    <w:rsid w:val="001C081B"/>
    <w:rsid w:val="001C40EA"/>
    <w:rsid w:val="001D5858"/>
    <w:rsid w:val="001E23B5"/>
    <w:rsid w:val="001E3F2D"/>
    <w:rsid w:val="001E72E6"/>
    <w:rsid w:val="001F3297"/>
    <w:rsid w:val="00207665"/>
    <w:rsid w:val="00216EE3"/>
    <w:rsid w:val="00217AC2"/>
    <w:rsid w:val="00221555"/>
    <w:rsid w:val="00222EFF"/>
    <w:rsid w:val="00223508"/>
    <w:rsid w:val="00225219"/>
    <w:rsid w:val="00227D5E"/>
    <w:rsid w:val="00241B83"/>
    <w:rsid w:val="0024576B"/>
    <w:rsid w:val="00251001"/>
    <w:rsid w:val="002545CE"/>
    <w:rsid w:val="002612A3"/>
    <w:rsid w:val="00273D2E"/>
    <w:rsid w:val="00280807"/>
    <w:rsid w:val="00282D6A"/>
    <w:rsid w:val="0029208C"/>
    <w:rsid w:val="0029234C"/>
    <w:rsid w:val="00297AF6"/>
    <w:rsid w:val="002A18CA"/>
    <w:rsid w:val="002B2D38"/>
    <w:rsid w:val="002C2108"/>
    <w:rsid w:val="002C7FB7"/>
    <w:rsid w:val="002E18DE"/>
    <w:rsid w:val="002E3961"/>
    <w:rsid w:val="002E47BC"/>
    <w:rsid w:val="002E5D69"/>
    <w:rsid w:val="002E71A0"/>
    <w:rsid w:val="003045C2"/>
    <w:rsid w:val="003063EB"/>
    <w:rsid w:val="00311E8E"/>
    <w:rsid w:val="00312D4D"/>
    <w:rsid w:val="0031520F"/>
    <w:rsid w:val="00317057"/>
    <w:rsid w:val="003202F0"/>
    <w:rsid w:val="0032675B"/>
    <w:rsid w:val="00332FD5"/>
    <w:rsid w:val="003353EE"/>
    <w:rsid w:val="00335AFF"/>
    <w:rsid w:val="00335B2B"/>
    <w:rsid w:val="00336C2C"/>
    <w:rsid w:val="00337E8A"/>
    <w:rsid w:val="00340193"/>
    <w:rsid w:val="00340339"/>
    <w:rsid w:val="003406D0"/>
    <w:rsid w:val="00343D27"/>
    <w:rsid w:val="00347484"/>
    <w:rsid w:val="00351518"/>
    <w:rsid w:val="00356AF6"/>
    <w:rsid w:val="003622F9"/>
    <w:rsid w:val="003654F2"/>
    <w:rsid w:val="00366C6E"/>
    <w:rsid w:val="00370947"/>
    <w:rsid w:val="003754A7"/>
    <w:rsid w:val="003821AA"/>
    <w:rsid w:val="003856CE"/>
    <w:rsid w:val="00391891"/>
    <w:rsid w:val="003A084B"/>
    <w:rsid w:val="003A3786"/>
    <w:rsid w:val="003A5159"/>
    <w:rsid w:val="003A5E01"/>
    <w:rsid w:val="003A6B5C"/>
    <w:rsid w:val="003B4846"/>
    <w:rsid w:val="003B4AFB"/>
    <w:rsid w:val="003B510A"/>
    <w:rsid w:val="003B5ECE"/>
    <w:rsid w:val="003C0C65"/>
    <w:rsid w:val="003D5461"/>
    <w:rsid w:val="003D5D65"/>
    <w:rsid w:val="003D6081"/>
    <w:rsid w:val="003E4B37"/>
    <w:rsid w:val="003F020A"/>
    <w:rsid w:val="003F6C1C"/>
    <w:rsid w:val="0040123D"/>
    <w:rsid w:val="00402D1B"/>
    <w:rsid w:val="0041035C"/>
    <w:rsid w:val="004112F0"/>
    <w:rsid w:val="00413BD1"/>
    <w:rsid w:val="00414EE1"/>
    <w:rsid w:val="0042376E"/>
    <w:rsid w:val="0043541B"/>
    <w:rsid w:val="00440F0E"/>
    <w:rsid w:val="00447EA5"/>
    <w:rsid w:val="00453CFC"/>
    <w:rsid w:val="00462DDC"/>
    <w:rsid w:val="00466939"/>
    <w:rsid w:val="00467C21"/>
    <w:rsid w:val="00470B11"/>
    <w:rsid w:val="00472D96"/>
    <w:rsid w:val="004735CD"/>
    <w:rsid w:val="00490F03"/>
    <w:rsid w:val="00493E5D"/>
    <w:rsid w:val="004A2B8B"/>
    <w:rsid w:val="004A6236"/>
    <w:rsid w:val="004B0592"/>
    <w:rsid w:val="004B0F7D"/>
    <w:rsid w:val="004C1EED"/>
    <w:rsid w:val="004C2ED1"/>
    <w:rsid w:val="004C6E0B"/>
    <w:rsid w:val="004D4C36"/>
    <w:rsid w:val="004D53FE"/>
    <w:rsid w:val="004D683B"/>
    <w:rsid w:val="004E0411"/>
    <w:rsid w:val="004E07FA"/>
    <w:rsid w:val="004E32A9"/>
    <w:rsid w:val="004E6794"/>
    <w:rsid w:val="004F2518"/>
    <w:rsid w:val="004F698B"/>
    <w:rsid w:val="0050426F"/>
    <w:rsid w:val="0051046E"/>
    <w:rsid w:val="005120BE"/>
    <w:rsid w:val="00513B65"/>
    <w:rsid w:val="005157BE"/>
    <w:rsid w:val="00515BB4"/>
    <w:rsid w:val="005326AC"/>
    <w:rsid w:val="00536532"/>
    <w:rsid w:val="005371FD"/>
    <w:rsid w:val="005457F0"/>
    <w:rsid w:val="00550128"/>
    <w:rsid w:val="00556C09"/>
    <w:rsid w:val="00561D21"/>
    <w:rsid w:val="00562A3D"/>
    <w:rsid w:val="005641C1"/>
    <w:rsid w:val="00566006"/>
    <w:rsid w:val="00566A1C"/>
    <w:rsid w:val="00567CA5"/>
    <w:rsid w:val="00570ED8"/>
    <w:rsid w:val="00595F5C"/>
    <w:rsid w:val="00596446"/>
    <w:rsid w:val="005A185C"/>
    <w:rsid w:val="005B22CA"/>
    <w:rsid w:val="005C5C24"/>
    <w:rsid w:val="005C5FD4"/>
    <w:rsid w:val="005C667B"/>
    <w:rsid w:val="005D2216"/>
    <w:rsid w:val="005D261F"/>
    <w:rsid w:val="005D62C8"/>
    <w:rsid w:val="005E5065"/>
    <w:rsid w:val="005E717A"/>
    <w:rsid w:val="005E7BB3"/>
    <w:rsid w:val="005F162C"/>
    <w:rsid w:val="00600C57"/>
    <w:rsid w:val="00601438"/>
    <w:rsid w:val="00602FF5"/>
    <w:rsid w:val="006074B2"/>
    <w:rsid w:val="00610DA3"/>
    <w:rsid w:val="0061575B"/>
    <w:rsid w:val="0062027F"/>
    <w:rsid w:val="006207B3"/>
    <w:rsid w:val="0062747B"/>
    <w:rsid w:val="00627839"/>
    <w:rsid w:val="00630181"/>
    <w:rsid w:val="00631DD5"/>
    <w:rsid w:val="00633B35"/>
    <w:rsid w:val="00634668"/>
    <w:rsid w:val="0064188D"/>
    <w:rsid w:val="006424DD"/>
    <w:rsid w:val="00644222"/>
    <w:rsid w:val="006513F6"/>
    <w:rsid w:val="00653872"/>
    <w:rsid w:val="006664CD"/>
    <w:rsid w:val="00666F11"/>
    <w:rsid w:val="00676F7F"/>
    <w:rsid w:val="006829F6"/>
    <w:rsid w:val="006847EB"/>
    <w:rsid w:val="006857E1"/>
    <w:rsid w:val="00690D46"/>
    <w:rsid w:val="00691484"/>
    <w:rsid w:val="00691995"/>
    <w:rsid w:val="00692479"/>
    <w:rsid w:val="00694969"/>
    <w:rsid w:val="006954E5"/>
    <w:rsid w:val="006A47F1"/>
    <w:rsid w:val="006A5F6D"/>
    <w:rsid w:val="006B22D0"/>
    <w:rsid w:val="006B40E1"/>
    <w:rsid w:val="006B7805"/>
    <w:rsid w:val="006C2A86"/>
    <w:rsid w:val="006C46B4"/>
    <w:rsid w:val="006D1499"/>
    <w:rsid w:val="006D7DB1"/>
    <w:rsid w:val="006E0704"/>
    <w:rsid w:val="006E0B16"/>
    <w:rsid w:val="006E1FB1"/>
    <w:rsid w:val="006E2D7F"/>
    <w:rsid w:val="006E59AC"/>
    <w:rsid w:val="006E690C"/>
    <w:rsid w:val="006F4CA8"/>
    <w:rsid w:val="00711C7E"/>
    <w:rsid w:val="00715801"/>
    <w:rsid w:val="00716524"/>
    <w:rsid w:val="00731CFE"/>
    <w:rsid w:val="00743937"/>
    <w:rsid w:val="00750A01"/>
    <w:rsid w:val="00755E57"/>
    <w:rsid w:val="007570F3"/>
    <w:rsid w:val="00760E6B"/>
    <w:rsid w:val="007633F3"/>
    <w:rsid w:val="00770B55"/>
    <w:rsid w:val="00781E1E"/>
    <w:rsid w:val="00791C78"/>
    <w:rsid w:val="00794A3C"/>
    <w:rsid w:val="007A12A8"/>
    <w:rsid w:val="007A509B"/>
    <w:rsid w:val="007A65BC"/>
    <w:rsid w:val="007A66DE"/>
    <w:rsid w:val="007B2267"/>
    <w:rsid w:val="007B262B"/>
    <w:rsid w:val="007C5EDF"/>
    <w:rsid w:val="007D0CA7"/>
    <w:rsid w:val="007D3F0B"/>
    <w:rsid w:val="007E1FE5"/>
    <w:rsid w:val="007F27D1"/>
    <w:rsid w:val="007F42E6"/>
    <w:rsid w:val="007F4574"/>
    <w:rsid w:val="007F6043"/>
    <w:rsid w:val="0080289D"/>
    <w:rsid w:val="00804248"/>
    <w:rsid w:val="008047E1"/>
    <w:rsid w:val="00810041"/>
    <w:rsid w:val="008238AA"/>
    <w:rsid w:val="00824301"/>
    <w:rsid w:val="008332EE"/>
    <w:rsid w:val="00834109"/>
    <w:rsid w:val="00834495"/>
    <w:rsid w:val="008364AF"/>
    <w:rsid w:val="00844F20"/>
    <w:rsid w:val="008466CF"/>
    <w:rsid w:val="00847FF8"/>
    <w:rsid w:val="0085006A"/>
    <w:rsid w:val="00851A90"/>
    <w:rsid w:val="00857808"/>
    <w:rsid w:val="00866830"/>
    <w:rsid w:val="0086799E"/>
    <w:rsid w:val="008718BC"/>
    <w:rsid w:val="00875132"/>
    <w:rsid w:val="00881DE9"/>
    <w:rsid w:val="00890A9A"/>
    <w:rsid w:val="008A4ABE"/>
    <w:rsid w:val="008A630B"/>
    <w:rsid w:val="008C365C"/>
    <w:rsid w:val="008D0B09"/>
    <w:rsid w:val="008D1472"/>
    <w:rsid w:val="008D54EB"/>
    <w:rsid w:val="008E491A"/>
    <w:rsid w:val="008F1BD0"/>
    <w:rsid w:val="008F3012"/>
    <w:rsid w:val="008F4C87"/>
    <w:rsid w:val="00900F93"/>
    <w:rsid w:val="00910BA7"/>
    <w:rsid w:val="00917AC8"/>
    <w:rsid w:val="00924198"/>
    <w:rsid w:val="009268EC"/>
    <w:rsid w:val="00932ACB"/>
    <w:rsid w:val="0094059F"/>
    <w:rsid w:val="00941F99"/>
    <w:rsid w:val="009424B7"/>
    <w:rsid w:val="009456ED"/>
    <w:rsid w:val="009473B7"/>
    <w:rsid w:val="0094748D"/>
    <w:rsid w:val="00952AB2"/>
    <w:rsid w:val="009613D2"/>
    <w:rsid w:val="009628A0"/>
    <w:rsid w:val="009647E6"/>
    <w:rsid w:val="0096768D"/>
    <w:rsid w:val="009709D6"/>
    <w:rsid w:val="00971126"/>
    <w:rsid w:val="00975B2B"/>
    <w:rsid w:val="00984AB7"/>
    <w:rsid w:val="00985DDE"/>
    <w:rsid w:val="009923EF"/>
    <w:rsid w:val="0099758C"/>
    <w:rsid w:val="009A2FA7"/>
    <w:rsid w:val="009B0A21"/>
    <w:rsid w:val="009D38A0"/>
    <w:rsid w:val="009D64C2"/>
    <w:rsid w:val="009D742C"/>
    <w:rsid w:val="009E2A2B"/>
    <w:rsid w:val="009E5B14"/>
    <w:rsid w:val="009F08C1"/>
    <w:rsid w:val="009F5186"/>
    <w:rsid w:val="009F5332"/>
    <w:rsid w:val="009F6A06"/>
    <w:rsid w:val="00A03BA7"/>
    <w:rsid w:val="00A05409"/>
    <w:rsid w:val="00A11FF2"/>
    <w:rsid w:val="00A14730"/>
    <w:rsid w:val="00A14BC8"/>
    <w:rsid w:val="00A17D99"/>
    <w:rsid w:val="00A226D0"/>
    <w:rsid w:val="00A34365"/>
    <w:rsid w:val="00A358F5"/>
    <w:rsid w:val="00A3598F"/>
    <w:rsid w:val="00A444E8"/>
    <w:rsid w:val="00A45FF3"/>
    <w:rsid w:val="00A46764"/>
    <w:rsid w:val="00A5100A"/>
    <w:rsid w:val="00A63A79"/>
    <w:rsid w:val="00A671E4"/>
    <w:rsid w:val="00A67EF6"/>
    <w:rsid w:val="00A702D6"/>
    <w:rsid w:val="00A77B53"/>
    <w:rsid w:val="00A8080F"/>
    <w:rsid w:val="00A8128A"/>
    <w:rsid w:val="00A84F34"/>
    <w:rsid w:val="00A85C1E"/>
    <w:rsid w:val="00A925AB"/>
    <w:rsid w:val="00AA6A73"/>
    <w:rsid w:val="00AB10BF"/>
    <w:rsid w:val="00AB58FE"/>
    <w:rsid w:val="00AB74F6"/>
    <w:rsid w:val="00AC2B67"/>
    <w:rsid w:val="00AC7FBE"/>
    <w:rsid w:val="00AD223D"/>
    <w:rsid w:val="00AD347E"/>
    <w:rsid w:val="00AD3586"/>
    <w:rsid w:val="00AE0B5C"/>
    <w:rsid w:val="00AE2237"/>
    <w:rsid w:val="00AE5787"/>
    <w:rsid w:val="00AE625D"/>
    <w:rsid w:val="00AF6CF8"/>
    <w:rsid w:val="00B02A66"/>
    <w:rsid w:val="00B04C38"/>
    <w:rsid w:val="00B059F0"/>
    <w:rsid w:val="00B1235F"/>
    <w:rsid w:val="00B1749A"/>
    <w:rsid w:val="00B30306"/>
    <w:rsid w:val="00B316DC"/>
    <w:rsid w:val="00B40736"/>
    <w:rsid w:val="00B528DC"/>
    <w:rsid w:val="00B539F5"/>
    <w:rsid w:val="00B60230"/>
    <w:rsid w:val="00B61EA7"/>
    <w:rsid w:val="00B6357D"/>
    <w:rsid w:val="00B71226"/>
    <w:rsid w:val="00B72FE3"/>
    <w:rsid w:val="00B76A24"/>
    <w:rsid w:val="00B92E16"/>
    <w:rsid w:val="00B94A6C"/>
    <w:rsid w:val="00B974CB"/>
    <w:rsid w:val="00B97D06"/>
    <w:rsid w:val="00BA479F"/>
    <w:rsid w:val="00BA5EE9"/>
    <w:rsid w:val="00BA688F"/>
    <w:rsid w:val="00BB2A0A"/>
    <w:rsid w:val="00BB631B"/>
    <w:rsid w:val="00BB7B2D"/>
    <w:rsid w:val="00BC0DA5"/>
    <w:rsid w:val="00BC6767"/>
    <w:rsid w:val="00BF2730"/>
    <w:rsid w:val="00BF77C7"/>
    <w:rsid w:val="00C04621"/>
    <w:rsid w:val="00C06BB2"/>
    <w:rsid w:val="00C100BD"/>
    <w:rsid w:val="00C11015"/>
    <w:rsid w:val="00C11760"/>
    <w:rsid w:val="00C15F6B"/>
    <w:rsid w:val="00C22BA6"/>
    <w:rsid w:val="00C248C1"/>
    <w:rsid w:val="00C30234"/>
    <w:rsid w:val="00C4318D"/>
    <w:rsid w:val="00C4418F"/>
    <w:rsid w:val="00C47832"/>
    <w:rsid w:val="00C62F58"/>
    <w:rsid w:val="00C8597D"/>
    <w:rsid w:val="00C90F2A"/>
    <w:rsid w:val="00C95531"/>
    <w:rsid w:val="00C95F5F"/>
    <w:rsid w:val="00CA1426"/>
    <w:rsid w:val="00CA1CD4"/>
    <w:rsid w:val="00CA60E0"/>
    <w:rsid w:val="00CB1D7B"/>
    <w:rsid w:val="00CB5908"/>
    <w:rsid w:val="00CC3B08"/>
    <w:rsid w:val="00CC63FC"/>
    <w:rsid w:val="00CC76BB"/>
    <w:rsid w:val="00CD36B9"/>
    <w:rsid w:val="00CD505D"/>
    <w:rsid w:val="00CD5F1A"/>
    <w:rsid w:val="00CD6952"/>
    <w:rsid w:val="00CD6AD6"/>
    <w:rsid w:val="00CE0675"/>
    <w:rsid w:val="00CF2F02"/>
    <w:rsid w:val="00D0337E"/>
    <w:rsid w:val="00D07B7A"/>
    <w:rsid w:val="00D11E7E"/>
    <w:rsid w:val="00D13809"/>
    <w:rsid w:val="00D152FA"/>
    <w:rsid w:val="00D15887"/>
    <w:rsid w:val="00D20485"/>
    <w:rsid w:val="00D21457"/>
    <w:rsid w:val="00D303CB"/>
    <w:rsid w:val="00D3155E"/>
    <w:rsid w:val="00D403B4"/>
    <w:rsid w:val="00D60AAD"/>
    <w:rsid w:val="00D63CF7"/>
    <w:rsid w:val="00D67439"/>
    <w:rsid w:val="00D674F1"/>
    <w:rsid w:val="00D677A8"/>
    <w:rsid w:val="00D84023"/>
    <w:rsid w:val="00D903EB"/>
    <w:rsid w:val="00D94D6A"/>
    <w:rsid w:val="00DA0B57"/>
    <w:rsid w:val="00DA6FD0"/>
    <w:rsid w:val="00DB1305"/>
    <w:rsid w:val="00DC48FD"/>
    <w:rsid w:val="00DC68EC"/>
    <w:rsid w:val="00DC7758"/>
    <w:rsid w:val="00DD578A"/>
    <w:rsid w:val="00DD75B4"/>
    <w:rsid w:val="00DE1C57"/>
    <w:rsid w:val="00DE5BC1"/>
    <w:rsid w:val="00DF0FFB"/>
    <w:rsid w:val="00DF1678"/>
    <w:rsid w:val="00DF590A"/>
    <w:rsid w:val="00DF73A9"/>
    <w:rsid w:val="00DF7BD2"/>
    <w:rsid w:val="00E01621"/>
    <w:rsid w:val="00E04570"/>
    <w:rsid w:val="00E06EB2"/>
    <w:rsid w:val="00E146A9"/>
    <w:rsid w:val="00E147C3"/>
    <w:rsid w:val="00E1693A"/>
    <w:rsid w:val="00E208A3"/>
    <w:rsid w:val="00E32DC3"/>
    <w:rsid w:val="00E442DE"/>
    <w:rsid w:val="00E45DEA"/>
    <w:rsid w:val="00E56AEE"/>
    <w:rsid w:val="00E57338"/>
    <w:rsid w:val="00E71228"/>
    <w:rsid w:val="00E7765A"/>
    <w:rsid w:val="00E80B8A"/>
    <w:rsid w:val="00E80F3E"/>
    <w:rsid w:val="00E829D7"/>
    <w:rsid w:val="00E83CA8"/>
    <w:rsid w:val="00E852EA"/>
    <w:rsid w:val="00E8606C"/>
    <w:rsid w:val="00E87099"/>
    <w:rsid w:val="00E90E1C"/>
    <w:rsid w:val="00E9327A"/>
    <w:rsid w:val="00E9415C"/>
    <w:rsid w:val="00E97533"/>
    <w:rsid w:val="00EA34D3"/>
    <w:rsid w:val="00EA3EF5"/>
    <w:rsid w:val="00EA48B6"/>
    <w:rsid w:val="00EA59B3"/>
    <w:rsid w:val="00EB1493"/>
    <w:rsid w:val="00EB15B0"/>
    <w:rsid w:val="00EB512B"/>
    <w:rsid w:val="00EC4DA1"/>
    <w:rsid w:val="00ED57A9"/>
    <w:rsid w:val="00ED6A43"/>
    <w:rsid w:val="00F01E66"/>
    <w:rsid w:val="00F0355E"/>
    <w:rsid w:val="00F06AEA"/>
    <w:rsid w:val="00F074D0"/>
    <w:rsid w:val="00F17B24"/>
    <w:rsid w:val="00F17EA3"/>
    <w:rsid w:val="00F20D05"/>
    <w:rsid w:val="00F270AA"/>
    <w:rsid w:val="00F43044"/>
    <w:rsid w:val="00F43DF9"/>
    <w:rsid w:val="00F6046E"/>
    <w:rsid w:val="00F61437"/>
    <w:rsid w:val="00F63E33"/>
    <w:rsid w:val="00F64FA6"/>
    <w:rsid w:val="00F65B05"/>
    <w:rsid w:val="00F71814"/>
    <w:rsid w:val="00F8774C"/>
    <w:rsid w:val="00F90FFA"/>
    <w:rsid w:val="00F93D4C"/>
    <w:rsid w:val="00F95930"/>
    <w:rsid w:val="00FA2C0E"/>
    <w:rsid w:val="00FB4A61"/>
    <w:rsid w:val="00FB4DE1"/>
    <w:rsid w:val="00FD14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1AE2F"/>
  <w15:chartTrackingRefBased/>
  <w15:docId w15:val="{8EBCB557-4C98-494C-AE21-6D04C271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46E"/>
    <w:rPr>
      <w:sz w:val="22"/>
      <w:lang w:val="en-GB" w:eastAsia="el-GR"/>
    </w:rPr>
  </w:style>
  <w:style w:type="paragraph" w:styleId="Heading1">
    <w:name w:val="heading 1"/>
    <w:basedOn w:val="Normal"/>
    <w:next w:val="Normal"/>
    <w:qFormat/>
    <w:rsid w:val="0007089F"/>
    <w:pPr>
      <w:keepNext/>
      <w:outlineLvl w:val="0"/>
    </w:pPr>
    <w:rPr>
      <w:rFonts w:ascii="Arial" w:hAnsi="Arial" w:cs="Arial"/>
      <w:sz w:val="26"/>
      <w:lang w:val="el-GR"/>
    </w:rPr>
  </w:style>
  <w:style w:type="paragraph" w:styleId="Heading2">
    <w:name w:val="heading 2"/>
    <w:basedOn w:val="Normal"/>
    <w:next w:val="Normal"/>
    <w:qFormat/>
    <w:rsid w:val="0007089F"/>
    <w:pPr>
      <w:keepNext/>
      <w:outlineLvl w:val="1"/>
    </w:pPr>
    <w:rPr>
      <w:rFonts w:ascii="Arial" w:hAnsi="Arial" w:cs="Arial"/>
      <w:b/>
      <w:sz w:val="26"/>
      <w:lang w:val="el-GR"/>
    </w:rPr>
  </w:style>
  <w:style w:type="paragraph" w:styleId="Heading3">
    <w:name w:val="heading 3"/>
    <w:basedOn w:val="Normal"/>
    <w:next w:val="Normal"/>
    <w:qFormat/>
    <w:rsid w:val="0007089F"/>
    <w:pPr>
      <w:keepNext/>
      <w:outlineLvl w:val="2"/>
    </w:pPr>
    <w:rPr>
      <w:rFonts w:ascii="Arial" w:hAnsi="Arial" w:cs="Arial"/>
      <w:b/>
      <w:bCs/>
      <w:sz w:val="2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339"/>
    <w:pPr>
      <w:tabs>
        <w:tab w:val="center" w:pos="4153"/>
        <w:tab w:val="right" w:pos="8306"/>
      </w:tabs>
    </w:pPr>
  </w:style>
  <w:style w:type="paragraph" w:styleId="Footer">
    <w:name w:val="footer"/>
    <w:basedOn w:val="Normal"/>
    <w:link w:val="FooterChar"/>
    <w:uiPriority w:val="99"/>
    <w:rsid w:val="00340339"/>
    <w:pPr>
      <w:tabs>
        <w:tab w:val="center" w:pos="4153"/>
        <w:tab w:val="right" w:pos="8306"/>
      </w:tabs>
    </w:pPr>
    <w:rPr>
      <w:lang w:eastAsia="x-none"/>
    </w:rPr>
  </w:style>
  <w:style w:type="character" w:styleId="Hyperlink">
    <w:name w:val="Hyperlink"/>
    <w:rsid w:val="006847EB"/>
    <w:rPr>
      <w:color w:val="0000FF"/>
      <w:u w:val="single"/>
    </w:rPr>
  </w:style>
  <w:style w:type="character" w:styleId="PageNumber">
    <w:name w:val="page number"/>
    <w:basedOn w:val="DefaultParagraphFont"/>
    <w:rsid w:val="0051046E"/>
  </w:style>
  <w:style w:type="paragraph" w:styleId="BalloonText">
    <w:name w:val="Balloon Text"/>
    <w:basedOn w:val="Normal"/>
    <w:semiHidden/>
    <w:rsid w:val="00C100BD"/>
    <w:rPr>
      <w:rFonts w:ascii="Tahoma" w:hAnsi="Tahoma" w:cs="Tahoma"/>
      <w:sz w:val="16"/>
      <w:szCs w:val="16"/>
    </w:rPr>
  </w:style>
  <w:style w:type="paragraph" w:customStyle="1" w:styleId="a">
    <w:name w:val="Âáóéêü"/>
    <w:rsid w:val="0007089F"/>
    <w:pPr>
      <w:widowControl w:val="0"/>
    </w:pPr>
    <w:rPr>
      <w:sz w:val="22"/>
      <w:lang w:eastAsia="el-GR"/>
    </w:rPr>
  </w:style>
  <w:style w:type="paragraph" w:customStyle="1" w:styleId="Aaoeeu">
    <w:name w:val="Aaoeeu"/>
    <w:rsid w:val="0007089F"/>
    <w:pPr>
      <w:widowControl w:val="0"/>
    </w:pPr>
    <w:rPr>
      <w:sz w:val="22"/>
      <w:lang w:eastAsia="el-GR"/>
    </w:rPr>
  </w:style>
  <w:style w:type="table" w:styleId="TableGrid">
    <w:name w:val="Table Grid"/>
    <w:basedOn w:val="TableNormal"/>
    <w:rsid w:val="00092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31CFE"/>
    <w:rPr>
      <w:b/>
      <w:bCs/>
    </w:rPr>
  </w:style>
  <w:style w:type="paragraph" w:styleId="E-mailSignature">
    <w:name w:val="E-mail Signature"/>
    <w:basedOn w:val="Normal"/>
    <w:rsid w:val="00225219"/>
    <w:rPr>
      <w:rFonts w:ascii="Tahoma" w:hAnsi="Tahoma" w:cs="Tahoma"/>
      <w:color w:val="244061"/>
      <w:sz w:val="20"/>
      <w:lang w:val="el-GR"/>
    </w:rPr>
  </w:style>
  <w:style w:type="paragraph" w:customStyle="1" w:styleId="1">
    <w:name w:val="Παράγραφος λίστας1"/>
    <w:basedOn w:val="Normal"/>
    <w:uiPriority w:val="34"/>
    <w:qFormat/>
    <w:rsid w:val="00566006"/>
    <w:pPr>
      <w:ind w:left="720"/>
    </w:pPr>
    <w:rPr>
      <w:sz w:val="24"/>
      <w:szCs w:val="24"/>
      <w:lang w:val="el-GR" w:eastAsia="en-US"/>
    </w:rPr>
  </w:style>
  <w:style w:type="character" w:customStyle="1" w:styleId="FooterChar">
    <w:name w:val="Footer Char"/>
    <w:link w:val="Footer"/>
    <w:uiPriority w:val="99"/>
    <w:rsid w:val="008E491A"/>
    <w:rPr>
      <w:sz w:val="22"/>
      <w:lang w:val="en-GB"/>
    </w:rPr>
  </w:style>
  <w:style w:type="character" w:customStyle="1" w:styleId="emailbody">
    <w:name w:val="emailbody"/>
    <w:rsid w:val="00644222"/>
  </w:style>
  <w:style w:type="paragraph" w:styleId="Title">
    <w:name w:val="Title"/>
    <w:basedOn w:val="Normal"/>
    <w:link w:val="TitleChar"/>
    <w:qFormat/>
    <w:rsid w:val="004A2B8B"/>
    <w:pPr>
      <w:jc w:val="center"/>
    </w:pPr>
    <w:rPr>
      <w:sz w:val="24"/>
      <w:lang w:eastAsia="x-none"/>
    </w:rPr>
  </w:style>
  <w:style w:type="character" w:customStyle="1" w:styleId="TitleChar">
    <w:name w:val="Title Char"/>
    <w:link w:val="Title"/>
    <w:rsid w:val="004A2B8B"/>
    <w:rPr>
      <w:sz w:val="24"/>
      <w:lang w:val="en-GB" w:eastAsia="x-none"/>
    </w:rPr>
  </w:style>
  <w:style w:type="paragraph" w:styleId="NormalIndent">
    <w:name w:val="Normal Indent"/>
    <w:basedOn w:val="Normal"/>
    <w:uiPriority w:val="99"/>
    <w:rsid w:val="004A2B8B"/>
    <w:pPr>
      <w:overflowPunct w:val="0"/>
      <w:autoSpaceDE w:val="0"/>
      <w:autoSpaceDN w:val="0"/>
      <w:adjustRightInd w:val="0"/>
      <w:spacing w:line="360" w:lineRule="auto"/>
      <w:ind w:left="720"/>
      <w:textAlignment w:val="baseline"/>
    </w:pPr>
    <w:rPr>
      <w:sz w:val="24"/>
      <w:lang w:val="el-GR"/>
    </w:rPr>
  </w:style>
  <w:style w:type="paragraph" w:styleId="NormalWeb">
    <w:name w:val="Normal (Web)"/>
    <w:basedOn w:val="Normal"/>
    <w:uiPriority w:val="99"/>
    <w:rsid w:val="00691995"/>
    <w:pPr>
      <w:spacing w:before="100" w:beforeAutospacing="1" w:after="100" w:afterAutospacing="1"/>
    </w:pPr>
    <w:rPr>
      <w:sz w:val="24"/>
      <w:szCs w:val="24"/>
      <w:lang w:val="el-GR"/>
    </w:rPr>
  </w:style>
  <w:style w:type="paragraph" w:styleId="ListParagraph">
    <w:name w:val="List Paragraph"/>
    <w:basedOn w:val="Normal"/>
    <w:uiPriority w:val="34"/>
    <w:qFormat/>
    <w:rsid w:val="00216EE3"/>
    <w:pPr>
      <w:ind w:left="720"/>
    </w:pPr>
  </w:style>
  <w:style w:type="character" w:styleId="CommentReference">
    <w:name w:val="annotation reference"/>
    <w:uiPriority w:val="99"/>
    <w:rsid w:val="006C46B4"/>
    <w:rPr>
      <w:rFonts w:ascii="Times New Roman" w:hAnsi="Times New Roman"/>
      <w:sz w:val="16"/>
    </w:rPr>
  </w:style>
  <w:style w:type="paragraph" w:styleId="CommentText">
    <w:name w:val="annotation text"/>
    <w:basedOn w:val="Normal"/>
    <w:link w:val="CommentTextChar"/>
    <w:uiPriority w:val="99"/>
    <w:rsid w:val="006C46B4"/>
    <w:rPr>
      <w:sz w:val="20"/>
      <w:lang w:eastAsia="en-US"/>
    </w:rPr>
  </w:style>
  <w:style w:type="character" w:customStyle="1" w:styleId="CommentTextChar">
    <w:name w:val="Comment Text Char"/>
    <w:link w:val="CommentText"/>
    <w:uiPriority w:val="99"/>
    <w:rsid w:val="006C46B4"/>
    <w:rPr>
      <w:lang w:val="en-GB" w:eastAsia="en-US"/>
    </w:rPr>
  </w:style>
  <w:style w:type="paragraph" w:styleId="CommentSubject">
    <w:name w:val="annotation subject"/>
    <w:basedOn w:val="CommentText"/>
    <w:next w:val="CommentText"/>
    <w:link w:val="CommentSubjectChar"/>
    <w:rsid w:val="00AB74F6"/>
    <w:rPr>
      <w:b/>
      <w:bCs/>
      <w:lang w:eastAsia="el-GR"/>
    </w:rPr>
  </w:style>
  <w:style w:type="character" w:customStyle="1" w:styleId="CommentSubjectChar">
    <w:name w:val="Comment Subject Char"/>
    <w:link w:val="CommentSubject"/>
    <w:rsid w:val="00AB74F6"/>
    <w:rPr>
      <w:b/>
      <w:bCs/>
      <w:lang w:val="en-GB" w:eastAsia="el-GR"/>
    </w:rPr>
  </w:style>
  <w:style w:type="paragraph" w:styleId="Revision">
    <w:name w:val="Revision"/>
    <w:hidden/>
    <w:uiPriority w:val="99"/>
    <w:semiHidden/>
    <w:rsid w:val="00AE625D"/>
    <w:rPr>
      <w:sz w:val="22"/>
      <w:lang w:val="en-GB" w:eastAsia="el-GR"/>
    </w:rPr>
  </w:style>
  <w:style w:type="character" w:styleId="Emphasis">
    <w:name w:val="Emphasis"/>
    <w:uiPriority w:val="20"/>
    <w:qFormat/>
    <w:rsid w:val="00227D5E"/>
    <w:rPr>
      <w:i/>
      <w:iCs/>
    </w:rPr>
  </w:style>
  <w:style w:type="character" w:customStyle="1" w:styleId="apple-converted-space">
    <w:name w:val="apple-converted-space"/>
    <w:basedOn w:val="DefaultParagraphFont"/>
    <w:rsid w:val="00227D5E"/>
  </w:style>
  <w:style w:type="paragraph" w:customStyle="1" w:styleId="cm2">
    <w:name w:val="cm2"/>
    <w:basedOn w:val="Normal"/>
    <w:uiPriority w:val="99"/>
    <w:semiHidden/>
    <w:rsid w:val="00BA5EE9"/>
    <w:pPr>
      <w:spacing w:before="100" w:beforeAutospacing="1" w:after="100" w:afterAutospacing="1"/>
    </w:pPr>
    <w:rPr>
      <w:sz w:val="24"/>
      <w:szCs w:val="24"/>
      <w:lang w:val="el-GR"/>
    </w:rPr>
  </w:style>
  <w:style w:type="paragraph" w:customStyle="1" w:styleId="default">
    <w:name w:val="default"/>
    <w:basedOn w:val="Normal"/>
    <w:uiPriority w:val="99"/>
    <w:semiHidden/>
    <w:rsid w:val="00BA5EE9"/>
    <w:pPr>
      <w:spacing w:before="100" w:beforeAutospacing="1" w:after="100" w:afterAutospacing="1"/>
    </w:pPr>
    <w:rPr>
      <w:sz w:val="24"/>
      <w:szCs w:val="24"/>
      <w:lang w:val="el-GR"/>
    </w:rPr>
  </w:style>
  <w:style w:type="paragraph" w:customStyle="1" w:styleId="xmsonormal">
    <w:name w:val="x_msonormal"/>
    <w:basedOn w:val="Normal"/>
    <w:rsid w:val="007D3F0B"/>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326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163">
      <w:bodyDiv w:val="1"/>
      <w:marLeft w:val="0"/>
      <w:marRight w:val="0"/>
      <w:marTop w:val="0"/>
      <w:marBottom w:val="0"/>
      <w:divBdr>
        <w:top w:val="none" w:sz="0" w:space="0" w:color="auto"/>
        <w:left w:val="none" w:sz="0" w:space="0" w:color="auto"/>
        <w:bottom w:val="none" w:sz="0" w:space="0" w:color="auto"/>
        <w:right w:val="none" w:sz="0" w:space="0" w:color="auto"/>
      </w:divBdr>
    </w:div>
    <w:div w:id="192425373">
      <w:bodyDiv w:val="1"/>
      <w:marLeft w:val="0"/>
      <w:marRight w:val="0"/>
      <w:marTop w:val="0"/>
      <w:marBottom w:val="0"/>
      <w:divBdr>
        <w:top w:val="none" w:sz="0" w:space="0" w:color="auto"/>
        <w:left w:val="none" w:sz="0" w:space="0" w:color="auto"/>
        <w:bottom w:val="none" w:sz="0" w:space="0" w:color="auto"/>
        <w:right w:val="none" w:sz="0" w:space="0" w:color="auto"/>
      </w:divBdr>
    </w:div>
    <w:div w:id="363291308">
      <w:bodyDiv w:val="1"/>
      <w:marLeft w:val="0"/>
      <w:marRight w:val="0"/>
      <w:marTop w:val="0"/>
      <w:marBottom w:val="0"/>
      <w:divBdr>
        <w:top w:val="none" w:sz="0" w:space="0" w:color="auto"/>
        <w:left w:val="none" w:sz="0" w:space="0" w:color="auto"/>
        <w:bottom w:val="none" w:sz="0" w:space="0" w:color="auto"/>
        <w:right w:val="none" w:sz="0" w:space="0" w:color="auto"/>
      </w:divBdr>
    </w:div>
    <w:div w:id="450826518">
      <w:bodyDiv w:val="1"/>
      <w:marLeft w:val="0"/>
      <w:marRight w:val="0"/>
      <w:marTop w:val="0"/>
      <w:marBottom w:val="0"/>
      <w:divBdr>
        <w:top w:val="none" w:sz="0" w:space="0" w:color="auto"/>
        <w:left w:val="none" w:sz="0" w:space="0" w:color="auto"/>
        <w:bottom w:val="none" w:sz="0" w:space="0" w:color="auto"/>
        <w:right w:val="none" w:sz="0" w:space="0" w:color="auto"/>
      </w:divBdr>
    </w:div>
    <w:div w:id="580602896">
      <w:bodyDiv w:val="1"/>
      <w:marLeft w:val="0"/>
      <w:marRight w:val="0"/>
      <w:marTop w:val="0"/>
      <w:marBottom w:val="0"/>
      <w:divBdr>
        <w:top w:val="none" w:sz="0" w:space="0" w:color="auto"/>
        <w:left w:val="none" w:sz="0" w:space="0" w:color="auto"/>
        <w:bottom w:val="none" w:sz="0" w:space="0" w:color="auto"/>
        <w:right w:val="none" w:sz="0" w:space="0" w:color="auto"/>
      </w:divBdr>
    </w:div>
    <w:div w:id="604384950">
      <w:bodyDiv w:val="1"/>
      <w:marLeft w:val="0"/>
      <w:marRight w:val="0"/>
      <w:marTop w:val="0"/>
      <w:marBottom w:val="0"/>
      <w:divBdr>
        <w:top w:val="none" w:sz="0" w:space="0" w:color="auto"/>
        <w:left w:val="none" w:sz="0" w:space="0" w:color="auto"/>
        <w:bottom w:val="none" w:sz="0" w:space="0" w:color="auto"/>
        <w:right w:val="none" w:sz="0" w:space="0" w:color="auto"/>
      </w:divBdr>
    </w:div>
    <w:div w:id="669986308">
      <w:bodyDiv w:val="1"/>
      <w:marLeft w:val="0"/>
      <w:marRight w:val="0"/>
      <w:marTop w:val="0"/>
      <w:marBottom w:val="0"/>
      <w:divBdr>
        <w:top w:val="none" w:sz="0" w:space="0" w:color="auto"/>
        <w:left w:val="none" w:sz="0" w:space="0" w:color="auto"/>
        <w:bottom w:val="none" w:sz="0" w:space="0" w:color="auto"/>
        <w:right w:val="none" w:sz="0" w:space="0" w:color="auto"/>
      </w:divBdr>
    </w:div>
    <w:div w:id="921571957">
      <w:bodyDiv w:val="1"/>
      <w:marLeft w:val="0"/>
      <w:marRight w:val="0"/>
      <w:marTop w:val="0"/>
      <w:marBottom w:val="0"/>
      <w:divBdr>
        <w:top w:val="none" w:sz="0" w:space="0" w:color="auto"/>
        <w:left w:val="none" w:sz="0" w:space="0" w:color="auto"/>
        <w:bottom w:val="none" w:sz="0" w:space="0" w:color="auto"/>
        <w:right w:val="none" w:sz="0" w:space="0" w:color="auto"/>
      </w:divBdr>
    </w:div>
    <w:div w:id="1087766685">
      <w:bodyDiv w:val="1"/>
      <w:marLeft w:val="0"/>
      <w:marRight w:val="0"/>
      <w:marTop w:val="0"/>
      <w:marBottom w:val="0"/>
      <w:divBdr>
        <w:top w:val="none" w:sz="0" w:space="0" w:color="auto"/>
        <w:left w:val="none" w:sz="0" w:space="0" w:color="auto"/>
        <w:bottom w:val="none" w:sz="0" w:space="0" w:color="auto"/>
        <w:right w:val="none" w:sz="0" w:space="0" w:color="auto"/>
      </w:divBdr>
    </w:div>
    <w:div w:id="1361513338">
      <w:bodyDiv w:val="1"/>
      <w:marLeft w:val="0"/>
      <w:marRight w:val="0"/>
      <w:marTop w:val="0"/>
      <w:marBottom w:val="0"/>
      <w:divBdr>
        <w:top w:val="none" w:sz="0" w:space="0" w:color="auto"/>
        <w:left w:val="none" w:sz="0" w:space="0" w:color="auto"/>
        <w:bottom w:val="none" w:sz="0" w:space="0" w:color="auto"/>
        <w:right w:val="none" w:sz="0" w:space="0" w:color="auto"/>
      </w:divBdr>
    </w:div>
    <w:div w:id="15079399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443">
          <w:marLeft w:val="0"/>
          <w:marRight w:val="0"/>
          <w:marTop w:val="0"/>
          <w:marBottom w:val="0"/>
          <w:divBdr>
            <w:top w:val="none" w:sz="0" w:space="0" w:color="auto"/>
            <w:left w:val="none" w:sz="0" w:space="0" w:color="auto"/>
            <w:bottom w:val="none" w:sz="0" w:space="0" w:color="auto"/>
            <w:right w:val="none" w:sz="0" w:space="0" w:color="auto"/>
          </w:divBdr>
          <w:divsChild>
            <w:div w:id="1918594796">
              <w:marLeft w:val="0"/>
              <w:marRight w:val="0"/>
              <w:marTop w:val="0"/>
              <w:marBottom w:val="0"/>
              <w:divBdr>
                <w:top w:val="none" w:sz="0" w:space="0" w:color="auto"/>
                <w:left w:val="none" w:sz="0" w:space="0" w:color="auto"/>
                <w:bottom w:val="none" w:sz="0" w:space="0" w:color="auto"/>
                <w:right w:val="none" w:sz="0" w:space="0" w:color="auto"/>
              </w:divBdr>
              <w:divsChild>
                <w:div w:id="7462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6432">
      <w:bodyDiv w:val="1"/>
      <w:marLeft w:val="0"/>
      <w:marRight w:val="0"/>
      <w:marTop w:val="0"/>
      <w:marBottom w:val="0"/>
      <w:divBdr>
        <w:top w:val="none" w:sz="0" w:space="0" w:color="auto"/>
        <w:left w:val="none" w:sz="0" w:space="0" w:color="auto"/>
        <w:bottom w:val="none" w:sz="0" w:space="0" w:color="auto"/>
        <w:right w:val="none" w:sz="0" w:space="0" w:color="auto"/>
      </w:divBdr>
    </w:div>
    <w:div w:id="1557623545">
      <w:bodyDiv w:val="1"/>
      <w:marLeft w:val="0"/>
      <w:marRight w:val="0"/>
      <w:marTop w:val="0"/>
      <w:marBottom w:val="0"/>
      <w:divBdr>
        <w:top w:val="none" w:sz="0" w:space="0" w:color="auto"/>
        <w:left w:val="none" w:sz="0" w:space="0" w:color="auto"/>
        <w:bottom w:val="none" w:sz="0" w:space="0" w:color="auto"/>
        <w:right w:val="none" w:sz="0" w:space="0" w:color="auto"/>
      </w:divBdr>
      <w:divsChild>
        <w:div w:id="29230580">
          <w:marLeft w:val="0"/>
          <w:marRight w:val="0"/>
          <w:marTop w:val="0"/>
          <w:marBottom w:val="0"/>
          <w:divBdr>
            <w:top w:val="none" w:sz="0" w:space="0" w:color="auto"/>
            <w:left w:val="none" w:sz="0" w:space="0" w:color="auto"/>
            <w:bottom w:val="none" w:sz="0" w:space="0" w:color="auto"/>
            <w:right w:val="none" w:sz="0" w:space="0" w:color="auto"/>
          </w:divBdr>
          <w:divsChild>
            <w:div w:id="934485694">
              <w:marLeft w:val="0"/>
              <w:marRight w:val="0"/>
              <w:marTop w:val="0"/>
              <w:marBottom w:val="0"/>
              <w:divBdr>
                <w:top w:val="none" w:sz="0" w:space="0" w:color="auto"/>
                <w:left w:val="none" w:sz="0" w:space="0" w:color="auto"/>
                <w:bottom w:val="none" w:sz="0" w:space="0" w:color="auto"/>
                <w:right w:val="none" w:sz="0" w:space="0" w:color="auto"/>
              </w:divBdr>
              <w:divsChild>
                <w:div w:id="4378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sChild>
        <w:div w:id="150874598">
          <w:marLeft w:val="0"/>
          <w:marRight w:val="0"/>
          <w:marTop w:val="0"/>
          <w:marBottom w:val="0"/>
          <w:divBdr>
            <w:top w:val="none" w:sz="0" w:space="0" w:color="auto"/>
            <w:left w:val="none" w:sz="0" w:space="0" w:color="auto"/>
            <w:bottom w:val="none" w:sz="0" w:space="0" w:color="auto"/>
            <w:right w:val="none" w:sz="0" w:space="0" w:color="auto"/>
          </w:divBdr>
          <w:divsChild>
            <w:div w:id="839152328">
              <w:marLeft w:val="0"/>
              <w:marRight w:val="0"/>
              <w:marTop w:val="0"/>
              <w:marBottom w:val="0"/>
              <w:divBdr>
                <w:top w:val="none" w:sz="0" w:space="0" w:color="auto"/>
                <w:left w:val="none" w:sz="0" w:space="0" w:color="auto"/>
                <w:bottom w:val="none" w:sz="0" w:space="0" w:color="auto"/>
                <w:right w:val="none" w:sz="0" w:space="0" w:color="auto"/>
              </w:divBdr>
              <w:divsChild>
                <w:div w:id="4756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65184">
      <w:bodyDiv w:val="1"/>
      <w:marLeft w:val="0"/>
      <w:marRight w:val="0"/>
      <w:marTop w:val="0"/>
      <w:marBottom w:val="0"/>
      <w:divBdr>
        <w:top w:val="none" w:sz="0" w:space="0" w:color="auto"/>
        <w:left w:val="none" w:sz="0" w:space="0" w:color="auto"/>
        <w:bottom w:val="none" w:sz="0" w:space="0" w:color="auto"/>
        <w:right w:val="none" w:sz="0" w:space="0" w:color="auto"/>
      </w:divBdr>
    </w:div>
    <w:div w:id="1875650938">
      <w:bodyDiv w:val="1"/>
      <w:marLeft w:val="0"/>
      <w:marRight w:val="0"/>
      <w:marTop w:val="0"/>
      <w:marBottom w:val="0"/>
      <w:divBdr>
        <w:top w:val="none" w:sz="0" w:space="0" w:color="auto"/>
        <w:left w:val="none" w:sz="0" w:space="0" w:color="auto"/>
        <w:bottom w:val="none" w:sz="0" w:space="0" w:color="auto"/>
        <w:right w:val="none" w:sz="0" w:space="0" w:color="auto"/>
      </w:divBdr>
    </w:div>
    <w:div w:id="1897081043">
      <w:bodyDiv w:val="1"/>
      <w:marLeft w:val="0"/>
      <w:marRight w:val="0"/>
      <w:marTop w:val="0"/>
      <w:marBottom w:val="0"/>
      <w:divBdr>
        <w:top w:val="none" w:sz="0" w:space="0" w:color="auto"/>
        <w:left w:val="none" w:sz="0" w:space="0" w:color="auto"/>
        <w:bottom w:val="none" w:sz="0" w:space="0" w:color="auto"/>
        <w:right w:val="none" w:sz="0" w:space="0" w:color="auto"/>
      </w:divBdr>
      <w:divsChild>
        <w:div w:id="42876512">
          <w:marLeft w:val="0"/>
          <w:marRight w:val="0"/>
          <w:marTop w:val="0"/>
          <w:marBottom w:val="0"/>
          <w:divBdr>
            <w:top w:val="none" w:sz="0" w:space="0" w:color="auto"/>
            <w:left w:val="none" w:sz="0" w:space="0" w:color="auto"/>
            <w:bottom w:val="none" w:sz="0" w:space="0" w:color="auto"/>
            <w:right w:val="none" w:sz="0" w:space="0" w:color="auto"/>
          </w:divBdr>
          <w:divsChild>
            <w:div w:id="1634015287">
              <w:marLeft w:val="0"/>
              <w:marRight w:val="0"/>
              <w:marTop w:val="0"/>
              <w:marBottom w:val="0"/>
              <w:divBdr>
                <w:top w:val="none" w:sz="0" w:space="0" w:color="auto"/>
                <w:left w:val="none" w:sz="0" w:space="0" w:color="auto"/>
                <w:bottom w:val="none" w:sz="0" w:space="0" w:color="auto"/>
                <w:right w:val="none" w:sz="0" w:space="0" w:color="auto"/>
              </w:divBdr>
              <w:divsChild>
                <w:div w:id="3945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72475">
      <w:bodyDiv w:val="1"/>
      <w:marLeft w:val="0"/>
      <w:marRight w:val="0"/>
      <w:marTop w:val="0"/>
      <w:marBottom w:val="0"/>
      <w:divBdr>
        <w:top w:val="none" w:sz="0" w:space="0" w:color="auto"/>
        <w:left w:val="none" w:sz="0" w:space="0" w:color="auto"/>
        <w:bottom w:val="none" w:sz="0" w:space="0" w:color="auto"/>
        <w:right w:val="none" w:sz="0" w:space="0" w:color="auto"/>
      </w:divBdr>
      <w:divsChild>
        <w:div w:id="1157578192">
          <w:marLeft w:val="0"/>
          <w:marRight w:val="0"/>
          <w:marTop w:val="0"/>
          <w:marBottom w:val="0"/>
          <w:divBdr>
            <w:top w:val="none" w:sz="0" w:space="0" w:color="auto"/>
            <w:left w:val="none" w:sz="0" w:space="0" w:color="auto"/>
            <w:bottom w:val="none" w:sz="0" w:space="0" w:color="auto"/>
            <w:right w:val="none" w:sz="0" w:space="0" w:color="auto"/>
          </w:divBdr>
          <w:divsChild>
            <w:div w:id="91249385">
              <w:marLeft w:val="0"/>
              <w:marRight w:val="0"/>
              <w:marTop w:val="0"/>
              <w:marBottom w:val="0"/>
              <w:divBdr>
                <w:top w:val="none" w:sz="0" w:space="0" w:color="auto"/>
                <w:left w:val="none" w:sz="0" w:space="0" w:color="auto"/>
                <w:bottom w:val="none" w:sz="0" w:space="0" w:color="auto"/>
                <w:right w:val="none" w:sz="0" w:space="0" w:color="auto"/>
              </w:divBdr>
              <w:divsChild>
                <w:div w:id="7423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dma.gr" TargetMode="External"/><Relationship Id="rId13" Type="http://schemas.openxmlformats.org/officeDocument/2006/relationships/hyperlink" Target="https://www.gov.gr/ipiresies/polites-kai-kathemerinoteta/psephiaka-eggrapha-gov-gr/ekdose-exousiodotes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gr/ipiresies/polites-kai-kathemerinoteta/psephiaka-eggrapha-gov-gr/ekdose-upeuthunes-delos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idm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rkoula@sidma.gr" TargetMode="External"/><Relationship Id="rId5" Type="http://schemas.openxmlformats.org/officeDocument/2006/relationships/webSettings" Target="webSettings.xml"/><Relationship Id="rId15" Type="http://schemas.openxmlformats.org/officeDocument/2006/relationships/hyperlink" Target="mailto:iorkoula@sidma.gr" TargetMode="External"/><Relationship Id="rId10" Type="http://schemas.openxmlformats.org/officeDocument/2006/relationships/hyperlink" Target="https://sidma.gr/en/general-meeting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sidma.gr" TargetMode="External"/><Relationship Id="rId14" Type="http://schemas.openxmlformats.org/officeDocument/2006/relationships/hyperlink" Target="http://www.sidm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FDED-952A-4AF8-AA94-FFA30EB1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2698</Words>
  <Characters>16886</Characters>
  <Application>Microsoft Office Word</Application>
  <DocSecurity>0</DocSecurity>
  <Lines>140</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sidma</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emoissis</dc:creator>
  <cp:keywords/>
  <cp:lastModifiedBy>Orkoula, Ioanna (Όρκουλα Ιωάννα)</cp:lastModifiedBy>
  <cp:revision>5</cp:revision>
  <cp:lastPrinted>2022-05-06T07:00:00Z</cp:lastPrinted>
  <dcterms:created xsi:type="dcterms:W3CDTF">2023-05-10T05:33:00Z</dcterms:created>
  <dcterms:modified xsi:type="dcterms:W3CDTF">2023-05-10T06:35:00Z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-370206667</vt:i4>
  </property>
  <property fmtid="{D5CDD505-2E9C-101B-9397-08002B2CF9AE}" pid="4" name="_EmailSubject">
    <vt:lpwstr>ΠΡΟΣΚΛΗΣΗ ΤΑΚΤΙΚΗΣ ΓΕΝΙΚΗΣ ΣΥΝΕΛΕΥΣΗΣ ΕΤΟΥΣ 2023</vt:lpwstr>
  </property>
  <property fmtid="{D5CDD505-2E9C-101B-9397-08002B2CF9AE}" pid="5" name="_AuthorEmail">
    <vt:lpwstr>ppapag@sidma.gr</vt:lpwstr>
  </property>
  <property fmtid="{D5CDD505-2E9C-101B-9397-08002B2CF9AE}" pid="6" name="_AuthorEmailDisplayName">
    <vt:lpwstr>Papageorgiou, Paris (Παπαγεωργίου Πάρις)</vt:lpwstr>
  </property>
  <property fmtid="{D5CDD505-2E9C-101B-9397-08002B2CF9AE}" pid="7" name="_ReviewingToolsShownOnce">
    <vt:lpwstr/>
  </property>
</Properties>
</file>