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D2D7" w14:textId="57B06D9E" w:rsidR="00074669" w:rsidRPr="00AC430C" w:rsidRDefault="00074669" w:rsidP="000746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30C">
        <w:rPr>
          <w:rFonts w:ascii="Times New Roman" w:hAnsi="Times New Roman" w:cs="Times New Roman"/>
          <w:b/>
          <w:bCs/>
          <w:sz w:val="24"/>
          <w:szCs w:val="24"/>
        </w:rPr>
        <w:t xml:space="preserve">ΠΡΑΚΤΙΚΟ Νο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E40A4" w:rsidRPr="00AF75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C430C">
        <w:rPr>
          <w:rFonts w:ascii="Times New Roman" w:hAnsi="Times New Roman" w:cs="Times New Roman"/>
          <w:b/>
          <w:bCs/>
          <w:sz w:val="24"/>
          <w:szCs w:val="24"/>
        </w:rPr>
        <w:t xml:space="preserve"> ΣΥΝΕΔΡΙΑΣΕΩΣ </w:t>
      </w:r>
    </w:p>
    <w:p w14:paraId="18364F36" w14:textId="77777777" w:rsidR="00074669" w:rsidRPr="00AC430C" w:rsidRDefault="00074669" w:rsidP="000746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30C">
        <w:rPr>
          <w:rFonts w:ascii="Times New Roman" w:hAnsi="Times New Roman" w:cs="Times New Roman"/>
          <w:b/>
          <w:bCs/>
          <w:sz w:val="24"/>
          <w:szCs w:val="24"/>
        </w:rPr>
        <w:t>ΤΗΣ ΕΠΙΤΡΟΠΗΣ ΕΛΕΓΧΟΥ ΤΗΣ ΕΤΑΙΡΕΙΑΣ</w:t>
      </w:r>
    </w:p>
    <w:p w14:paraId="76897A91" w14:textId="77777777" w:rsidR="00074669" w:rsidRPr="00AC430C" w:rsidRDefault="00074669" w:rsidP="00074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0C">
        <w:rPr>
          <w:rFonts w:ascii="Times New Roman" w:hAnsi="Times New Roman" w:cs="Times New Roman"/>
          <w:sz w:val="24"/>
          <w:szCs w:val="24"/>
        </w:rPr>
        <w:t>με την επωνυμία</w:t>
      </w:r>
    </w:p>
    <w:p w14:paraId="13301679" w14:textId="77777777" w:rsidR="00074669" w:rsidRPr="00AC430C" w:rsidRDefault="00074669" w:rsidP="000746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C430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«ΚΛΩΣΤΟΫΦΑΝΤΟΥΡΓΙΑ ΝΑΥΠΑΚΤΟΥ Α.Β.Ε.Ε.»</w:t>
      </w:r>
    </w:p>
    <w:p w14:paraId="36DAD4EF" w14:textId="77777777" w:rsidR="00074669" w:rsidRPr="00AC430C" w:rsidRDefault="00074669" w:rsidP="00074669">
      <w:pPr>
        <w:spacing w:after="0"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Και αρ. Γ.Ε.Μ.Η </w:t>
      </w:r>
      <w:r w:rsidRPr="00AC430C">
        <w:rPr>
          <w:rFonts w:ascii="Times New Roman" w:hAnsi="Times New Roman" w:cs="Times New Roman"/>
          <w:sz w:val="24"/>
          <w:szCs w:val="24"/>
        </w:rPr>
        <w:t>027699612000</w:t>
      </w:r>
    </w:p>
    <w:p w14:paraId="0427986A" w14:textId="1931EB1C" w:rsidR="00074669" w:rsidRPr="00AC430C" w:rsidRDefault="00074669" w:rsidP="000746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C430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της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24</w:t>
      </w:r>
      <w:r w:rsidRPr="0003166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  <w:t xml:space="preserve">ης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Απριλίου</w:t>
      </w:r>
      <w:r w:rsidRPr="00AC430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</w:p>
    <w:p w14:paraId="7E0EC7D6" w14:textId="77777777" w:rsidR="00074669" w:rsidRPr="00AC430C" w:rsidRDefault="00074669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558D4" w14:textId="77777777" w:rsidR="00074669" w:rsidRPr="00AC430C" w:rsidRDefault="00074669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D68B4" w14:textId="60392DBE" w:rsidR="00074669" w:rsidRDefault="00074669" w:rsidP="0007466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Η Επιτροπή Ελέγχου της εταιρείας με την επωνυμία</w:t>
      </w:r>
      <w:r w:rsidRPr="00564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ΚΛΩΣΤΟΫΦΑΝΤΟΥΡΓΙΑ ΝΑΥΠΑΚΤΟΥ Α.Β.Ε.Ε.» (εφεξής η </w:t>
      </w:r>
      <w:r w:rsidRPr="00AC430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«Εταιρεία»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κατόπιν προσκλήσεως του Προέδρου, συνήλθε σήμερα την 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η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Απριλίου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ημέρα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Παρασκευή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και ώρα 1</w:t>
      </w:r>
      <w:r w:rsidR="00AF75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:00 μ.μ στα γραφεία της Εταιρείας στην Αθήνα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(Αγ. Γεωργίου 40-44, Τ.Κ. 15121, Δήμος Λυκόβρυσης-Πεύκης).</w:t>
      </w:r>
    </w:p>
    <w:p w14:paraId="65A670E5" w14:textId="77777777" w:rsidR="00074669" w:rsidRPr="00AC430C" w:rsidRDefault="00074669" w:rsidP="0007466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43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Παρέστησαν τα εξής μέλη:</w:t>
      </w:r>
    </w:p>
    <w:p w14:paraId="3D45E12D" w14:textId="77777777" w:rsidR="00074669" w:rsidRPr="00B831C0" w:rsidRDefault="00074669" w:rsidP="00074669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709" w:right="-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31C0">
        <w:rPr>
          <w:rFonts w:ascii="Times New Roman" w:hAnsi="Times New Roman" w:cs="Times New Roman"/>
          <w:sz w:val="24"/>
          <w:szCs w:val="24"/>
        </w:rPr>
        <w:t>Ο κ. Γεώργιος Κουτρουμάνης, Ορκωτός Ελεγκτής Λογιστής, Πρόεδρος και ανεξάρτητο μη εκτελεστικό μέλος του Δ.Σ.</w:t>
      </w:r>
    </w:p>
    <w:p w14:paraId="3CDC48F9" w14:textId="5406BEB4" w:rsidR="00074669" w:rsidRPr="00B831C0" w:rsidRDefault="00074669" w:rsidP="00074669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709" w:right="-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31C0">
        <w:rPr>
          <w:rFonts w:ascii="Times New Roman" w:hAnsi="Times New Roman" w:cs="Times New Roman"/>
          <w:sz w:val="24"/>
          <w:szCs w:val="24"/>
        </w:rPr>
        <w:t xml:space="preserve">Η κα </w:t>
      </w:r>
      <w:r w:rsidRPr="00074669">
        <w:rPr>
          <w:rFonts w:ascii="Times New Roman" w:hAnsi="Times New Roman" w:cs="Times New Roman"/>
          <w:sz w:val="24"/>
          <w:szCs w:val="24"/>
        </w:rPr>
        <w:t>Βασιλεία Α. Παπαλυμπέρη</w:t>
      </w:r>
      <w:r w:rsidRPr="00B831C0">
        <w:rPr>
          <w:rFonts w:ascii="Times New Roman" w:hAnsi="Times New Roman" w:cs="Times New Roman"/>
          <w:sz w:val="24"/>
          <w:szCs w:val="24"/>
        </w:rPr>
        <w:t>, ανεξάρτητο μη εκτελεστικό μέλος του Δ.Σ.</w:t>
      </w:r>
    </w:p>
    <w:p w14:paraId="69E85930" w14:textId="77777777" w:rsidR="00074669" w:rsidRPr="00B831C0" w:rsidRDefault="00074669" w:rsidP="00074669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709" w:right="-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31C0">
        <w:rPr>
          <w:rFonts w:ascii="Times New Roman" w:hAnsi="Times New Roman" w:cs="Times New Roman"/>
          <w:sz w:val="24"/>
          <w:szCs w:val="24"/>
        </w:rPr>
        <w:t>Ο κ. Ιωάννης Κιζλαρίδης, ανεξάρτητος τρίτος μη μέλος του Δ.Σ.</w:t>
      </w:r>
    </w:p>
    <w:p w14:paraId="11B27363" w14:textId="77777777" w:rsidR="00074669" w:rsidRPr="00AC430C" w:rsidRDefault="00074669" w:rsidP="0007466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3A8E2" w14:textId="77777777" w:rsidR="006849D5" w:rsidRDefault="006849D5" w:rsidP="00074669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EA0E2" w14:textId="2EF202D6" w:rsidR="000F48E4" w:rsidRPr="00B10D2E" w:rsidRDefault="000F48E4" w:rsidP="00074669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 xml:space="preserve">Η Επιτροπή Ελέγχου διορίζει ομόφωνα τον κ. </w:t>
      </w:r>
      <w:r w:rsidR="00717519" w:rsidRPr="00B10D2E">
        <w:rPr>
          <w:rFonts w:ascii="Times New Roman" w:hAnsi="Times New Roman" w:cs="Times New Roman"/>
          <w:sz w:val="24"/>
          <w:szCs w:val="24"/>
        </w:rPr>
        <w:t>Ιωάννη Κιζλαρίδη</w:t>
      </w:r>
      <w:r w:rsidRPr="00B10D2E">
        <w:rPr>
          <w:rFonts w:ascii="Times New Roman" w:hAnsi="Times New Roman" w:cs="Times New Roman"/>
          <w:sz w:val="24"/>
          <w:szCs w:val="24"/>
        </w:rPr>
        <w:t>, Γραμματέα της Επιτροπής.</w:t>
      </w:r>
    </w:p>
    <w:p w14:paraId="74BA6CEF" w14:textId="77777777" w:rsidR="006849D5" w:rsidRDefault="006849D5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885EE" w14:textId="59A6F2B8" w:rsidR="000F48E4" w:rsidRPr="00B10D2E" w:rsidRDefault="000F48E4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>Παρόντων των τριών (3) μελών της Επιτροπής Ελέγχου, υπάρχει απαρτία και ακολουθεί η συζήτηση επί του παρακάτω θέματος.</w:t>
      </w:r>
    </w:p>
    <w:p w14:paraId="3412B567" w14:textId="77777777" w:rsidR="000F48E4" w:rsidRPr="00B10D2E" w:rsidRDefault="000F48E4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52160" w14:textId="77777777" w:rsidR="00C536DC" w:rsidRPr="00B10D2E" w:rsidRDefault="000F48E4" w:rsidP="000746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D2E">
        <w:rPr>
          <w:rFonts w:ascii="Times New Roman" w:hAnsi="Times New Roman" w:cs="Times New Roman"/>
          <w:b/>
          <w:bCs/>
          <w:sz w:val="24"/>
          <w:szCs w:val="24"/>
        </w:rPr>
        <w:t xml:space="preserve">ΘΕΜΑ Μόνο: </w:t>
      </w:r>
      <w:r w:rsidR="00C536DC" w:rsidRPr="00B10D2E">
        <w:rPr>
          <w:rFonts w:ascii="Times New Roman" w:hAnsi="Times New Roman" w:cs="Times New Roman"/>
          <w:b/>
          <w:bCs/>
          <w:sz w:val="24"/>
          <w:szCs w:val="24"/>
        </w:rPr>
        <w:t>Συγκρότηση της Επιτροπής Ελέγχου σε σώμα</w:t>
      </w:r>
    </w:p>
    <w:p w14:paraId="01DE009E" w14:textId="77777777" w:rsidR="008E293E" w:rsidRPr="00AF759B" w:rsidRDefault="008E293E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C7AC60" w14:textId="6DDBF9D6" w:rsidR="005B5174" w:rsidRPr="00B10D2E" w:rsidRDefault="005B5174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72D">
        <w:rPr>
          <w:rFonts w:ascii="Times New Roman" w:hAnsi="Times New Roman" w:cs="Times New Roman"/>
          <w:sz w:val="24"/>
          <w:szCs w:val="24"/>
        </w:rPr>
        <w:t xml:space="preserve">Κατόπιν της εκλογής της παρούσης Επιτροπής Ελέγχου από την Τακτική Γενική Συνέλευση των μετόχων της εταιρείας της </w:t>
      </w:r>
      <w:r w:rsidR="00B10D2E" w:rsidRPr="0048572D">
        <w:rPr>
          <w:rFonts w:ascii="Times New Roman" w:hAnsi="Times New Roman" w:cs="Times New Roman"/>
          <w:sz w:val="24"/>
          <w:szCs w:val="24"/>
        </w:rPr>
        <w:t>4-07-2022</w:t>
      </w:r>
      <w:r w:rsidRPr="0048572D">
        <w:rPr>
          <w:rFonts w:ascii="Times New Roman" w:hAnsi="Times New Roman" w:cs="Times New Roman"/>
          <w:sz w:val="24"/>
          <w:szCs w:val="24"/>
        </w:rPr>
        <w:t>,</w:t>
      </w:r>
      <w:r w:rsidR="0048572D" w:rsidRPr="0048572D">
        <w:rPr>
          <w:rFonts w:ascii="Times New Roman" w:hAnsi="Times New Roman" w:cs="Times New Roman"/>
          <w:sz w:val="24"/>
          <w:szCs w:val="24"/>
        </w:rPr>
        <w:t xml:space="preserve"> όπως </w:t>
      </w:r>
      <w:r w:rsidR="0048572D">
        <w:rPr>
          <w:rFonts w:ascii="Times New Roman" w:hAnsi="Times New Roman" w:cs="Times New Roman"/>
          <w:sz w:val="24"/>
          <w:szCs w:val="24"/>
        </w:rPr>
        <w:t xml:space="preserve">αυτή </w:t>
      </w:r>
      <w:r w:rsidR="0048572D" w:rsidRPr="0048572D">
        <w:rPr>
          <w:rFonts w:ascii="Times New Roman" w:hAnsi="Times New Roman" w:cs="Times New Roman"/>
          <w:sz w:val="24"/>
          <w:szCs w:val="24"/>
        </w:rPr>
        <w:t>συμπληρώθηκε</w:t>
      </w:r>
      <w:r w:rsidR="0048572D">
        <w:rPr>
          <w:rFonts w:ascii="Times New Roman" w:hAnsi="Times New Roman" w:cs="Times New Roman"/>
          <w:sz w:val="24"/>
          <w:szCs w:val="24"/>
        </w:rPr>
        <w:t xml:space="preserve"> με την</w:t>
      </w:r>
      <w:r w:rsidR="0048572D" w:rsidRPr="0048572D">
        <w:rPr>
          <w:rFonts w:ascii="Times New Roman" w:hAnsi="Times New Roman" w:cs="Times New Roman"/>
          <w:sz w:val="24"/>
          <w:szCs w:val="24"/>
        </w:rPr>
        <w:t xml:space="preserve"> από 24/4/</w:t>
      </w:r>
      <w:r w:rsidR="0048572D">
        <w:rPr>
          <w:rFonts w:ascii="Times New Roman" w:hAnsi="Times New Roman" w:cs="Times New Roman"/>
          <w:sz w:val="24"/>
          <w:szCs w:val="24"/>
        </w:rPr>
        <w:t>2026</w:t>
      </w:r>
      <w:r w:rsidR="0048572D" w:rsidRPr="0048572D">
        <w:t xml:space="preserve"> </w:t>
      </w:r>
      <w:r w:rsidR="0048572D" w:rsidRPr="0048572D">
        <w:rPr>
          <w:rFonts w:ascii="Times New Roman" w:hAnsi="Times New Roman" w:cs="Times New Roman"/>
          <w:sz w:val="24"/>
          <w:szCs w:val="24"/>
        </w:rPr>
        <w:t>απόφαση του Διοικητικού Συμβουλίου</w:t>
      </w:r>
      <w:r w:rsidR="0048572D">
        <w:rPr>
          <w:rFonts w:ascii="Times New Roman" w:hAnsi="Times New Roman" w:cs="Times New Roman"/>
          <w:sz w:val="24"/>
          <w:szCs w:val="24"/>
        </w:rPr>
        <w:t xml:space="preserve">, </w:t>
      </w:r>
      <w:r w:rsidR="0048572D" w:rsidRPr="0048572D">
        <w:rPr>
          <w:rFonts w:ascii="Times New Roman" w:hAnsi="Times New Roman" w:cs="Times New Roman"/>
          <w:sz w:val="24"/>
          <w:szCs w:val="24"/>
        </w:rPr>
        <w:t xml:space="preserve"> το οποίο όρισε ως νέο ανεξάρτητο μη εκτελεστικό μέλος του Δ.Σ. την κα Βασιλεία Παπαλυμπέρη σε αντικατάσταση</w:t>
      </w:r>
      <w:r w:rsidR="0048572D">
        <w:rPr>
          <w:rFonts w:ascii="Times New Roman" w:hAnsi="Times New Roman" w:cs="Times New Roman"/>
          <w:sz w:val="24"/>
          <w:szCs w:val="24"/>
        </w:rPr>
        <w:t xml:space="preserve"> της</w:t>
      </w:r>
      <w:r w:rsidR="0048572D" w:rsidRPr="0048572D">
        <w:rPr>
          <w:rFonts w:ascii="Times New Roman" w:hAnsi="Times New Roman" w:cs="Times New Roman"/>
          <w:sz w:val="24"/>
          <w:szCs w:val="24"/>
        </w:rPr>
        <w:t xml:space="preserve"> παραιτηθείσας</w:t>
      </w:r>
      <w:r w:rsidR="0048572D">
        <w:rPr>
          <w:rFonts w:ascii="Times New Roman" w:hAnsi="Times New Roman" w:cs="Times New Roman"/>
          <w:sz w:val="24"/>
          <w:szCs w:val="24"/>
        </w:rPr>
        <w:t xml:space="preserve"> κας Σωτηρίας Καρανικόλα, </w:t>
      </w:r>
      <w:r w:rsidRPr="00B10D2E">
        <w:rPr>
          <w:rFonts w:ascii="Times New Roman" w:hAnsi="Times New Roman" w:cs="Times New Roman"/>
          <w:sz w:val="24"/>
          <w:szCs w:val="24"/>
        </w:rPr>
        <w:t xml:space="preserve"> σύμφωνα με τις προϋποθέσεις του άρθρου 44 του Ν. 4449/2017 και τον ορισμό των προσώπων που καταλαμβάνουν τις θέσεις των μελών αυτής, η Επιτροπή Ελέγχου ομόφωνα και παμψηφεί αποφασίζει να ορίσει ως Πρόεδρό της, σύμφωνα με τα οριζόμενα στην παρ.1 του άρθρου 44 του Ν.4449/2017, τον κ. Γεώργιο Κουτρουμάνη και να συγκροτηθεί σε σώμα ως εξής:</w:t>
      </w:r>
      <w:r w:rsidR="007017FE" w:rsidRPr="007017F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9CF9B48" w14:textId="5BDEB74C" w:rsidR="00B10D2E" w:rsidRDefault="00B10D2E" w:rsidP="00074669">
      <w:pPr>
        <w:pStyle w:val="a3"/>
        <w:numPr>
          <w:ilvl w:val="0"/>
          <w:numId w:val="5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Γεώργιος Κουτρουμάνης του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γεννηθείς στ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στις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κάτοικος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κάτοχος του υπ’ αριθ.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Δελτίου Ταυτότητας που εξεδόθη την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από την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με Α.Φ.Μ.: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………..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ανεξάρτητο</w:t>
      </w:r>
      <w:r w:rsidR="00684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μέλος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κατά την έννοια του άρθρου 9 παρ.1 και 2 του Ν.4706/2020, Πρόεδρος της Επιτροπής Ελέγχου, </w:t>
      </w:r>
      <w:hyperlink r:id="rId10" w:history="1">
        <w:r w:rsidR="005A365B" w:rsidRPr="005D5121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…………@gmail.com</w:t>
        </w:r>
      </w:hyperlink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978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hyperlink r:id="rId11" w:history="1">
        <w:r w:rsidR="005A365B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…………….</w:t>
        </w:r>
        <w:r w:rsidR="00897809" w:rsidRPr="00045AEB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5A365B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.............</w:t>
        </w:r>
        <w:r w:rsidR="00897809" w:rsidRPr="00045AEB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.gr</w:t>
        </w:r>
      </w:hyperlink>
      <w:r w:rsidR="008978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2CE4F55" w14:textId="26B7F19C" w:rsidR="00897809" w:rsidRPr="00B10D2E" w:rsidRDefault="00074669" w:rsidP="00074669">
      <w:pPr>
        <w:pStyle w:val="a3"/>
        <w:numPr>
          <w:ilvl w:val="0"/>
          <w:numId w:val="5"/>
        </w:numPr>
        <w:autoSpaceDN w:val="0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746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Βασιλεία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746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Παπαλυμπέρη</w:t>
      </w:r>
      <w:r w:rsidR="00897809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του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r w:rsidR="00897809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γεννηθείσα </w:t>
      </w:r>
      <w:r w:rsidR="008978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στ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</w:t>
      </w:r>
      <w:r w:rsidR="008978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97809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το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……….</w:t>
      </w:r>
      <w:r w:rsidR="00897809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κάτοικος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r w:rsidR="00897809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κάτοχος του</w:t>
      </w:r>
      <w:r w:rsidR="008978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υπ’ αριθ.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</w:t>
      </w:r>
      <w:r w:rsidR="008978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Δελτίου Ταυτότητας</w:t>
      </w:r>
      <w:r w:rsidR="00897809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με </w:t>
      </w:r>
      <w:r w:rsidR="00897809" w:rsidRPr="004857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Α.Φ.Μ.</w:t>
      </w:r>
      <w:r w:rsidR="0048572D" w:rsidRPr="0048572D">
        <w:t xml:space="preserve">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</w:t>
      </w:r>
      <w:r w:rsidR="0048572D" w:rsidRPr="004857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97809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ανεξάρτητο μέλος κατά την έννοια του άρθρου 9 παρ.1 και 2 του Ν.4706/2020, Μέλος της Επιτροπής Ελέγχου,</w:t>
      </w:r>
      <w:r w:rsidR="00897809" w:rsidRPr="000066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2" w:history="1">
        <w:r w:rsidR="005A365B">
          <w:rPr>
            <w:rStyle w:val="-"/>
            <w:rFonts w:ascii="Times New Roman" w:hAnsi="Times New Roman" w:cs="Times New Roman"/>
          </w:rPr>
          <w:t>………………………..</w:t>
        </w:r>
        <w:r w:rsidR="000066D3" w:rsidRPr="000066D3">
          <w:rPr>
            <w:rStyle w:val="-"/>
            <w:rFonts w:ascii="Times New Roman" w:hAnsi="Times New Roman" w:cs="Times New Roman"/>
          </w:rPr>
          <w:t>@gmail.com</w:t>
        </w:r>
      </w:hyperlink>
      <w:r w:rsidR="000066D3">
        <w:t xml:space="preserve"> </w:t>
      </w:r>
    </w:p>
    <w:p w14:paraId="68D6404E" w14:textId="7B984E7B" w:rsidR="00B10D2E" w:rsidRPr="00B10D2E" w:rsidRDefault="005F490B" w:rsidP="00074669">
      <w:pPr>
        <w:pStyle w:val="a3"/>
        <w:numPr>
          <w:ilvl w:val="0"/>
          <w:numId w:val="5"/>
        </w:numPr>
        <w:autoSpaceDN w:val="0"/>
        <w:spacing w:after="0" w:line="360" w:lineRule="auto"/>
        <w:jc w:val="both"/>
        <w:rPr>
          <w:rStyle w:val="-"/>
          <w:rFonts w:ascii="Times New Roman" w:hAnsi="Times New Roman" w:cs="Times New Roman"/>
          <w:color w:val="222222"/>
          <w:sz w:val="24"/>
          <w:szCs w:val="24"/>
          <w:u w:val="none"/>
          <w:shd w:val="clear" w:color="auto" w:fill="FFFFFF"/>
        </w:rPr>
      </w:pP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Ιωάννης Κιζλαρίδης του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……..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γεννηθείς στ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στις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………..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κάτοικος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κάτοχος του υπ’</w:t>
      </w:r>
      <w:r w:rsidR="00B10D2E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αριθ.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Δελτίου Ταυ</w:t>
      </w:r>
      <w:r w:rsidR="000D5AC3"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τ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ότητας που εξεδόθη την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………..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από το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με Α.Φ.Μ. </w:t>
      </w:r>
      <w:r w:rsidR="00FD01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</w:t>
      </w:r>
      <w:r w:rsidRPr="00B10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τρίτος – μη μέλος του Δ.Σ., ανεξάρτητο μέλος κατά την έννοια του άρθρου 9 παρ.1 και 2 του Ν.4706/2020, Μέλος της Επιτροπής Ελέγχου, </w:t>
      </w:r>
      <w:hyperlink r:id="rId13" w:history="1">
        <w:r w:rsidR="005A365B">
          <w:rPr>
            <w:rStyle w:val="-"/>
            <w:rFonts w:ascii="Times New Roman" w:hAnsi="Times New Roman" w:cs="Times New Roman"/>
            <w:sz w:val="24"/>
            <w:szCs w:val="24"/>
          </w:rPr>
          <w:t>……………….</w:t>
        </w:r>
        <w:r w:rsidRPr="00B10D2E">
          <w:rPr>
            <w:rStyle w:val="-"/>
            <w:rFonts w:ascii="Times New Roman" w:hAnsi="Times New Roman" w:cs="Times New Roman"/>
            <w:sz w:val="24"/>
            <w:szCs w:val="24"/>
          </w:rPr>
          <w:t>@gmail.com</w:t>
        </w:r>
      </w:hyperlink>
    </w:p>
    <w:p w14:paraId="237AF37A" w14:textId="77777777" w:rsidR="00897809" w:rsidRDefault="00897809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FB0B2" w14:textId="6F657D0B" w:rsidR="005F490B" w:rsidRPr="00B10D2E" w:rsidRDefault="005F490B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>Μετά από αυτά κι επειδή δεν υπάρχει άλλο θέμα για συζήτηση, λύνεται η συνεδρίαση.</w:t>
      </w:r>
    </w:p>
    <w:p w14:paraId="7FF6F73D" w14:textId="77777777" w:rsidR="00897809" w:rsidRDefault="00897809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7F578" w14:textId="3EDB5920" w:rsidR="005F490B" w:rsidRDefault="005F490B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>Σε πίστωση συντάχθηκε το παρόν πρακτικό, το οποίο αφού διαβάστηκε και βεβαιώθηκε, υπογράφεται όπως ακολουθεί.</w:t>
      </w:r>
    </w:p>
    <w:p w14:paraId="1EAA1949" w14:textId="77777777" w:rsidR="006849D5" w:rsidRPr="00B10D2E" w:rsidRDefault="006849D5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CDC56" w14:textId="7AD230E2" w:rsidR="00C536DC" w:rsidRPr="00B10D2E" w:rsidRDefault="005F490B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>Ο ΠΡΟΕΔΡΟΣ</w:t>
      </w:r>
      <w:r w:rsidR="00B10D2E" w:rsidRPr="00B10D2E">
        <w:rPr>
          <w:rFonts w:ascii="Times New Roman" w:hAnsi="Times New Roman" w:cs="Times New Roman"/>
          <w:sz w:val="24"/>
          <w:szCs w:val="24"/>
        </w:rPr>
        <w:t xml:space="preserve"> </w:t>
      </w:r>
      <w:r w:rsidR="005B5174" w:rsidRPr="00B10D2E">
        <w:rPr>
          <w:rFonts w:ascii="Times New Roman" w:hAnsi="Times New Roman" w:cs="Times New Roman"/>
          <w:sz w:val="24"/>
          <w:szCs w:val="24"/>
        </w:rPr>
        <w:t xml:space="preserve"> </w:t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  <w:t>ΤΑ ΠΑΡΟΝΤΑ ΜΕΛΗ</w:t>
      </w:r>
    </w:p>
    <w:p w14:paraId="37A52E10" w14:textId="31BEF81A" w:rsidR="000F48E4" w:rsidRPr="00B10D2E" w:rsidRDefault="005F490B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>ΓΕΩΡΓΙΟΣ ΚΟΥΤΡΟΥΜΑΝΗΣ</w:t>
      </w:r>
      <w:r w:rsidR="00187C44" w:rsidRPr="00B10D2E">
        <w:rPr>
          <w:rFonts w:ascii="Times New Roman" w:hAnsi="Times New Roman" w:cs="Times New Roman"/>
          <w:sz w:val="24"/>
          <w:szCs w:val="24"/>
        </w:rPr>
        <w:tab/>
      </w:r>
      <w:r w:rsidR="00187C44" w:rsidRPr="00B10D2E">
        <w:rPr>
          <w:rFonts w:ascii="Times New Roman" w:hAnsi="Times New Roman" w:cs="Times New Roman"/>
          <w:sz w:val="24"/>
          <w:szCs w:val="24"/>
        </w:rPr>
        <w:tab/>
      </w:r>
      <w:r w:rsidR="00187C44" w:rsidRPr="00B10D2E">
        <w:rPr>
          <w:rFonts w:ascii="Times New Roman" w:hAnsi="Times New Roman" w:cs="Times New Roman"/>
          <w:sz w:val="24"/>
          <w:szCs w:val="24"/>
        </w:rPr>
        <w:tab/>
      </w:r>
      <w:r w:rsidR="00187C44" w:rsidRPr="00B10D2E">
        <w:rPr>
          <w:rFonts w:ascii="Times New Roman" w:hAnsi="Times New Roman" w:cs="Times New Roman"/>
          <w:sz w:val="24"/>
          <w:szCs w:val="24"/>
        </w:rPr>
        <w:tab/>
      </w:r>
      <w:r w:rsidR="000066D3">
        <w:rPr>
          <w:rFonts w:ascii="Times New Roman" w:hAnsi="Times New Roman" w:cs="Times New Roman"/>
          <w:sz w:val="24"/>
          <w:szCs w:val="24"/>
        </w:rPr>
        <w:t>ΒΑΣΙΛΕΙΑ ΠΑΠΑΛΥΜΠΕΡΗ</w:t>
      </w:r>
    </w:p>
    <w:p w14:paraId="2783F252" w14:textId="6FDE6442" w:rsidR="00187C44" w:rsidRPr="00B10D2E" w:rsidRDefault="00187C44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</w:r>
      <w:r w:rsidRPr="00B10D2E">
        <w:rPr>
          <w:rFonts w:ascii="Times New Roman" w:hAnsi="Times New Roman" w:cs="Times New Roman"/>
          <w:sz w:val="24"/>
          <w:szCs w:val="24"/>
        </w:rPr>
        <w:tab/>
        <w:t>ΙΩΑΝΝΗΣ ΚΙΖΛΑΡΙΔΗΣ</w:t>
      </w:r>
    </w:p>
    <w:p w14:paraId="59C54E40" w14:textId="651A1187" w:rsidR="00187C44" w:rsidRPr="00B10D2E" w:rsidRDefault="00187C44" w:rsidP="00074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8B77E" w14:textId="6C46B7CD" w:rsidR="00187C44" w:rsidRPr="00B10D2E" w:rsidRDefault="00D40D91" w:rsidP="00074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Απόσπασμα</w:t>
      </w:r>
      <w:r w:rsidR="007E2E5B">
        <w:rPr>
          <w:rFonts w:ascii="Times New Roman" w:hAnsi="Times New Roman" w:cs="Times New Roman"/>
          <w:sz w:val="24"/>
          <w:szCs w:val="24"/>
        </w:rPr>
        <w:t xml:space="preserve"> πρακτικού</w:t>
      </w:r>
      <w:r w:rsidR="00187C44" w:rsidRPr="00B10D2E">
        <w:rPr>
          <w:rFonts w:ascii="Times New Roman" w:hAnsi="Times New Roman" w:cs="Times New Roman"/>
          <w:sz w:val="24"/>
          <w:szCs w:val="24"/>
        </w:rPr>
        <w:t xml:space="preserve"> από το βιβλίο πρακτικών</w:t>
      </w:r>
    </w:p>
    <w:p w14:paraId="267E0F4B" w14:textId="2B0C6BF9" w:rsidR="00187C44" w:rsidRPr="00B10D2E" w:rsidRDefault="00187C44" w:rsidP="00074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>Της Επιτροπής Ελέγχου της Εταιρείας</w:t>
      </w:r>
    </w:p>
    <w:p w14:paraId="39EC6CD7" w14:textId="123B0DE6" w:rsidR="00187C44" w:rsidRPr="00B10D2E" w:rsidRDefault="00187C44" w:rsidP="00074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 xml:space="preserve">Πεύκη, </w:t>
      </w:r>
      <w:r w:rsidR="007C1AE6">
        <w:rPr>
          <w:rFonts w:ascii="Times New Roman" w:hAnsi="Times New Roman" w:cs="Times New Roman"/>
          <w:sz w:val="24"/>
          <w:szCs w:val="24"/>
        </w:rPr>
        <w:t>24-4-2026</w:t>
      </w:r>
    </w:p>
    <w:p w14:paraId="4521D651" w14:textId="77128918" w:rsidR="00187C44" w:rsidRPr="00B10D2E" w:rsidRDefault="00187C44" w:rsidP="00074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>ΓΕΩΡΓΙΟΣ ΚΟΥΤΡΟΥΜΑΝΗΣ</w:t>
      </w:r>
    </w:p>
    <w:p w14:paraId="1D224546" w14:textId="67B0A7BE" w:rsidR="00187C44" w:rsidRPr="00B10D2E" w:rsidRDefault="00187C44" w:rsidP="00074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D2E">
        <w:rPr>
          <w:rFonts w:ascii="Times New Roman" w:hAnsi="Times New Roman" w:cs="Times New Roman"/>
          <w:sz w:val="24"/>
          <w:szCs w:val="24"/>
        </w:rPr>
        <w:t>Πρόεδρος Επιτροπής Ελέγχου</w:t>
      </w:r>
    </w:p>
    <w:p w14:paraId="6919AA72" w14:textId="77777777" w:rsidR="00CA6265" w:rsidRPr="00B10D2E" w:rsidRDefault="00CA6265" w:rsidP="00074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A6265" w:rsidRPr="00B10D2E" w:rsidSect="00B10D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C99E" w14:textId="77777777" w:rsidR="006A0F77" w:rsidRDefault="006A0F77" w:rsidP="00187C44">
      <w:pPr>
        <w:spacing w:after="0" w:line="240" w:lineRule="auto"/>
      </w:pPr>
      <w:r>
        <w:separator/>
      </w:r>
    </w:p>
  </w:endnote>
  <w:endnote w:type="continuationSeparator" w:id="0">
    <w:p w14:paraId="4162BD24" w14:textId="77777777" w:rsidR="006A0F77" w:rsidRDefault="006A0F77" w:rsidP="0018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2B98" w14:textId="77777777" w:rsidR="006A0F77" w:rsidRDefault="006A0F77" w:rsidP="00187C44">
      <w:pPr>
        <w:spacing w:after="0" w:line="240" w:lineRule="auto"/>
      </w:pPr>
      <w:r>
        <w:separator/>
      </w:r>
    </w:p>
  </w:footnote>
  <w:footnote w:type="continuationSeparator" w:id="0">
    <w:p w14:paraId="364E60D4" w14:textId="77777777" w:rsidR="006A0F77" w:rsidRDefault="006A0F77" w:rsidP="00187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476E9"/>
    <w:multiLevelType w:val="hybridMultilevel"/>
    <w:tmpl w:val="07DCCFDE"/>
    <w:lvl w:ilvl="0" w:tplc="E0C45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C4401"/>
    <w:multiLevelType w:val="hybridMultilevel"/>
    <w:tmpl w:val="27704D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2035"/>
    <w:multiLevelType w:val="hybridMultilevel"/>
    <w:tmpl w:val="07DCC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9438C"/>
    <w:multiLevelType w:val="hybridMultilevel"/>
    <w:tmpl w:val="46580A0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5E438D"/>
    <w:multiLevelType w:val="hybridMultilevel"/>
    <w:tmpl w:val="62D04606"/>
    <w:lvl w:ilvl="0" w:tplc="635C4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A6179"/>
    <w:multiLevelType w:val="hybridMultilevel"/>
    <w:tmpl w:val="8654B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613854">
    <w:abstractNumId w:val="0"/>
  </w:num>
  <w:num w:numId="2" w16cid:durableId="1905918127">
    <w:abstractNumId w:val="4"/>
  </w:num>
  <w:num w:numId="3" w16cid:durableId="1946229464">
    <w:abstractNumId w:val="5"/>
  </w:num>
  <w:num w:numId="4" w16cid:durableId="920026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786547">
    <w:abstractNumId w:val="2"/>
  </w:num>
  <w:num w:numId="6" w16cid:durableId="502933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65"/>
    <w:rsid w:val="000066D3"/>
    <w:rsid w:val="00074669"/>
    <w:rsid w:val="000C51C7"/>
    <w:rsid w:val="000C5785"/>
    <w:rsid w:val="000D5AC3"/>
    <w:rsid w:val="000F48E4"/>
    <w:rsid w:val="00124860"/>
    <w:rsid w:val="00140132"/>
    <w:rsid w:val="00141646"/>
    <w:rsid w:val="00153C5D"/>
    <w:rsid w:val="00187C44"/>
    <w:rsid w:val="001C0CCA"/>
    <w:rsid w:val="002419D3"/>
    <w:rsid w:val="0028577B"/>
    <w:rsid w:val="00303C56"/>
    <w:rsid w:val="0034448C"/>
    <w:rsid w:val="0034680F"/>
    <w:rsid w:val="003E120C"/>
    <w:rsid w:val="00444250"/>
    <w:rsid w:val="0048572D"/>
    <w:rsid w:val="00561CE5"/>
    <w:rsid w:val="005A365B"/>
    <w:rsid w:val="005B5174"/>
    <w:rsid w:val="005F490B"/>
    <w:rsid w:val="00620608"/>
    <w:rsid w:val="0067561C"/>
    <w:rsid w:val="006849D5"/>
    <w:rsid w:val="006A0F77"/>
    <w:rsid w:val="007017FE"/>
    <w:rsid w:val="00717519"/>
    <w:rsid w:val="00745BE8"/>
    <w:rsid w:val="00762EC7"/>
    <w:rsid w:val="00781D9B"/>
    <w:rsid w:val="007B2A95"/>
    <w:rsid w:val="007C1AE6"/>
    <w:rsid w:val="007E2E5B"/>
    <w:rsid w:val="0084776D"/>
    <w:rsid w:val="00871263"/>
    <w:rsid w:val="00893E9F"/>
    <w:rsid w:val="00897809"/>
    <w:rsid w:val="008E293E"/>
    <w:rsid w:val="009B149B"/>
    <w:rsid w:val="009E40A4"/>
    <w:rsid w:val="009E5A8B"/>
    <w:rsid w:val="00A408B3"/>
    <w:rsid w:val="00AE2293"/>
    <w:rsid w:val="00AF759B"/>
    <w:rsid w:val="00B10D2E"/>
    <w:rsid w:val="00C05C9B"/>
    <w:rsid w:val="00C536DC"/>
    <w:rsid w:val="00CA6265"/>
    <w:rsid w:val="00CB5BC3"/>
    <w:rsid w:val="00D40D91"/>
    <w:rsid w:val="00E0415B"/>
    <w:rsid w:val="00F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5D79"/>
  <w15:chartTrackingRefBased/>
  <w15:docId w15:val="{BDADC519-2879-4D7B-AABF-48B43B79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 in Table Lysys,Primus H 3,Γράφημα,Bullet2,bl1,Bullet21,Bullet22,Bullet23,Bullet211,Bullet24,Bullet25,Bullet26,Bullet27,bl11,Bullet212,Bullet28,bl12,Bullet213,Bullet29,bl13,Bullet214,Bullet210,Bullet215"/>
    <w:basedOn w:val="a"/>
    <w:link w:val="Char"/>
    <w:uiPriority w:val="34"/>
    <w:qFormat/>
    <w:rsid w:val="000F48E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E12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120C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187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187C44"/>
  </w:style>
  <w:style w:type="paragraph" w:styleId="a6">
    <w:name w:val="footer"/>
    <w:basedOn w:val="a"/>
    <w:link w:val="Char1"/>
    <w:uiPriority w:val="99"/>
    <w:unhideWhenUsed/>
    <w:rsid w:val="00187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87C44"/>
  </w:style>
  <w:style w:type="paragraph" w:styleId="a7">
    <w:name w:val="Body Text"/>
    <w:aliases w:val="b,Τίτλος Μελέτης"/>
    <w:basedOn w:val="a"/>
    <w:link w:val="Char2"/>
    <w:rsid w:val="00187C44"/>
    <w:pPr>
      <w:spacing w:after="0" w:line="240" w:lineRule="auto"/>
      <w:ind w:right="-51"/>
      <w:jc w:val="center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2">
    <w:name w:val="Σώμα κειμένου Char"/>
    <w:aliases w:val="b Char,Τίτλος Μελέτης Char"/>
    <w:basedOn w:val="a0"/>
    <w:link w:val="a7"/>
    <w:rsid w:val="00187C4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Παράγραφος λίστας Char"/>
    <w:aliases w:val="Bullets in Table Lysys Char,Primus H 3 Char,Γράφημα Char,Bullet2 Char,bl1 Char,Bullet21 Char,Bullet22 Char,Bullet23 Char,Bullet211 Char,Bullet24 Char,Bullet25 Char,Bullet26 Char,Bullet27 Char,bl11 Char,Bullet212 Char,Bullet28 Char"/>
    <w:link w:val="a3"/>
    <w:uiPriority w:val="34"/>
    <w:locked/>
    <w:rsid w:val="0071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kizlaridi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sileiapapalymperi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.koutroumanis@olympaudit.g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&#8230;&#8230;&#8230;&#8230;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6CE8D44C9FC5746BCC6A9787ABE12F1" ma:contentTypeVersion="12" ma:contentTypeDescription="Δημιουργία νέου εγγράφου" ma:contentTypeScope="" ma:versionID="9c3fa3c3dca348f6887f3fa37c70cca2">
  <xsd:schema xmlns:xsd="http://www.w3.org/2001/XMLSchema" xmlns:xs="http://www.w3.org/2001/XMLSchema" xmlns:p="http://schemas.microsoft.com/office/2006/metadata/properties" xmlns:ns2="7aabde3b-458e-4749-8ce1-8b72cda0824e" xmlns:ns3="5ac2851e-61a2-4ff1-992e-ff1a6a7c3c28" targetNamespace="http://schemas.microsoft.com/office/2006/metadata/properties" ma:root="true" ma:fieldsID="2979071aa9ef479dd80f2584ad1515c3" ns2:_="" ns3:_="">
    <xsd:import namespace="7aabde3b-458e-4749-8ce1-8b72cda0824e"/>
    <xsd:import namespace="5ac2851e-61a2-4ff1-992e-ff1a6a7c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de3b-458e-4749-8ce1-8b72cda0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e4e367e9-bbb7-4317-954a-104802cbc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851e-61a2-4ff1-992e-ff1a6a7c3c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451350-8d41-4d90-aad0-94bb47a1436f}" ma:internalName="TaxCatchAll" ma:showField="CatchAllData" ma:web="5ac2851e-61a2-4ff1-992e-ff1a6a7c3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2851e-61a2-4ff1-992e-ff1a6a7c3c28" xsi:nil="true"/>
    <lcf76f155ced4ddcb4097134ff3c332f xmlns="7aabde3b-458e-4749-8ce1-8b72cda08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012E5-C68D-4C5E-8A9F-B5CB9EF81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bde3b-458e-4749-8ce1-8b72cda0824e"/>
    <ds:schemaRef ds:uri="5ac2851e-61a2-4ff1-992e-ff1a6a7c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BA389-FC3C-454E-96AF-B6D42D7D4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A3BCC-34C1-429C-A110-8B96C6AEBDDE}">
  <ds:schemaRefs>
    <ds:schemaRef ds:uri="http://schemas.microsoft.com/office/2006/metadata/properties"/>
    <ds:schemaRef ds:uri="http://schemas.microsoft.com/office/infopath/2007/PartnerControls"/>
    <ds:schemaRef ds:uri="5ac2851e-61a2-4ff1-992e-ff1a6a7c3c28"/>
    <ds:schemaRef ds:uri="7aabde3b-458e-4749-8ce1-8b72cda08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Skamagoulis</dc:creator>
  <cp:keywords/>
  <dc:description/>
  <cp:lastModifiedBy>Thanasis Skamagoulis</cp:lastModifiedBy>
  <cp:revision>5</cp:revision>
  <cp:lastPrinted>2024-07-09T07:03:00Z</cp:lastPrinted>
  <dcterms:created xsi:type="dcterms:W3CDTF">2026-04-24T12:07:00Z</dcterms:created>
  <dcterms:modified xsi:type="dcterms:W3CDTF">2026-04-24T12:21:00Z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0x01010026CE8D44C9FC5746BCC6A9787ABE12F1</vt:lpwstr>
  </property>
  <property fmtid="{D5CDD505-2E9C-101B-9397-08002B2CF9AE}" pid="3" name="MediaServiceImageTags">
    <vt:lpwstr/>
  </property>
</Properties>
</file>